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F" w:rsidRDefault="00DE28DB" w:rsidP="00DE2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исследования </w:t>
      </w:r>
    </w:p>
    <w:p w:rsidR="00DE28DB" w:rsidRDefault="00DE4EBF" w:rsidP="00DE2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мотивов учения</w:t>
      </w:r>
    </w:p>
    <w:p w:rsidR="00DE4EBF" w:rsidRDefault="00DE28DB" w:rsidP="00DE2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 классов </w:t>
      </w:r>
    </w:p>
    <w:p w:rsidR="003D1300" w:rsidRDefault="00DE28DB" w:rsidP="00DE2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2014-2015, 2015-2016, 2016-2017 учебные года</w:t>
      </w:r>
    </w:p>
    <w:p w:rsidR="00DE28DB" w:rsidRDefault="00DE28DB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8DB" w:rsidRDefault="00DE28DB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EBF" w:rsidRDefault="00DE4EBF" w:rsidP="00DE4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методика: </w:t>
      </w:r>
    </w:p>
    <w:p w:rsidR="00DE28DB" w:rsidRPr="00DE4EBF" w:rsidRDefault="00DE28DB" w:rsidP="00DE4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4EBF">
        <w:rPr>
          <w:rFonts w:ascii="Times New Roman" w:hAnsi="Times New Roman" w:cs="Times New Roman"/>
          <w:sz w:val="28"/>
          <w:szCs w:val="28"/>
        </w:rPr>
        <w:t xml:space="preserve">Методика «Определение мотивов учения» </w:t>
      </w:r>
      <w:proofErr w:type="spellStart"/>
      <w:r w:rsidRPr="00DE4EBF">
        <w:rPr>
          <w:rFonts w:ascii="Times New Roman" w:hAnsi="Times New Roman" w:cs="Times New Roman"/>
          <w:sz w:val="28"/>
          <w:szCs w:val="28"/>
        </w:rPr>
        <w:t>М.Р.Гинзбурга</w:t>
      </w:r>
      <w:proofErr w:type="spellEnd"/>
    </w:p>
    <w:p w:rsidR="00DE28DB" w:rsidRDefault="00DE28DB" w:rsidP="00DE28DB">
      <w:pPr>
        <w:jc w:val="both"/>
        <w:rPr>
          <w:bCs/>
          <w:sz w:val="24"/>
          <w:szCs w:val="24"/>
        </w:rPr>
      </w:pPr>
    </w:p>
    <w:p w:rsidR="00DE28DB" w:rsidRDefault="00DE28DB" w:rsidP="00DE28DB">
      <w:pPr>
        <w:jc w:val="both"/>
        <w:rPr>
          <w:sz w:val="24"/>
          <w:szCs w:val="24"/>
        </w:rPr>
      </w:pPr>
    </w:p>
    <w:tbl>
      <w:tblPr>
        <w:tblStyle w:val="a4"/>
        <w:tblW w:w="9515" w:type="dxa"/>
        <w:tblLayout w:type="fixed"/>
        <w:tblLook w:val="04A0" w:firstRow="1" w:lastRow="0" w:firstColumn="1" w:lastColumn="0" w:noHBand="0" w:noVBand="1"/>
      </w:tblPr>
      <w:tblGrid>
        <w:gridCol w:w="1016"/>
        <w:gridCol w:w="990"/>
        <w:gridCol w:w="1586"/>
        <w:gridCol w:w="951"/>
        <w:gridCol w:w="952"/>
        <w:gridCol w:w="951"/>
        <w:gridCol w:w="952"/>
        <w:gridCol w:w="951"/>
        <w:gridCol w:w="1166"/>
      </w:tblGrid>
      <w:tr w:rsidR="00326CF7" w:rsidTr="00B4453F">
        <w:trPr>
          <w:trHeight w:val="267"/>
        </w:trPr>
        <w:tc>
          <w:tcPr>
            <w:tcW w:w="1016" w:type="dxa"/>
            <w:vMerge w:val="restart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90" w:type="dxa"/>
            <w:vMerge w:val="restart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86" w:type="dxa"/>
            <w:vMerge w:val="restart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исследования</w:t>
            </w:r>
          </w:p>
        </w:tc>
        <w:tc>
          <w:tcPr>
            <w:tcW w:w="5923" w:type="dxa"/>
            <w:gridSpan w:val="6"/>
          </w:tcPr>
          <w:p w:rsidR="00326CF7" w:rsidRDefault="00326CF7" w:rsidP="004F0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 в %</w:t>
            </w:r>
          </w:p>
        </w:tc>
      </w:tr>
      <w:tr w:rsidR="00326CF7" w:rsidTr="00B4453F">
        <w:trPr>
          <w:cantSplit/>
          <w:trHeight w:val="1755"/>
        </w:trPr>
        <w:tc>
          <w:tcPr>
            <w:tcW w:w="1016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</w:t>
            </w:r>
          </w:p>
        </w:tc>
        <w:tc>
          <w:tcPr>
            <w:tcW w:w="952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</w:p>
        </w:tc>
        <w:tc>
          <w:tcPr>
            <w:tcW w:w="951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</w:t>
            </w:r>
          </w:p>
        </w:tc>
        <w:tc>
          <w:tcPr>
            <w:tcW w:w="952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Позиционный</w:t>
            </w:r>
          </w:p>
        </w:tc>
        <w:tc>
          <w:tcPr>
            <w:tcW w:w="951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</w:t>
            </w:r>
          </w:p>
        </w:tc>
        <w:tc>
          <w:tcPr>
            <w:tcW w:w="1162" w:type="dxa"/>
            <w:textDirection w:val="btLr"/>
            <w:vAlign w:val="center"/>
          </w:tcPr>
          <w:p w:rsidR="00326CF7" w:rsidRDefault="00326CF7" w:rsidP="00B445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 направленный на отметку</w:t>
            </w:r>
          </w:p>
        </w:tc>
      </w:tr>
      <w:tr w:rsidR="00326CF7" w:rsidTr="00B4453F">
        <w:trPr>
          <w:trHeight w:val="267"/>
        </w:trPr>
        <w:tc>
          <w:tcPr>
            <w:tcW w:w="1016" w:type="dxa"/>
            <w:vMerge w:val="restart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586" w:type="dxa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586" w:type="dxa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4F0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6CF7" w:rsidTr="00B4453F">
        <w:trPr>
          <w:trHeight w:val="267"/>
        </w:trPr>
        <w:tc>
          <w:tcPr>
            <w:tcW w:w="1016" w:type="dxa"/>
            <w:vMerge w:val="restart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26CF7" w:rsidTr="00B4453F">
        <w:trPr>
          <w:trHeight w:val="296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6CF7" w:rsidTr="00B4453F">
        <w:trPr>
          <w:trHeight w:val="267"/>
        </w:trPr>
        <w:tc>
          <w:tcPr>
            <w:tcW w:w="1016" w:type="dxa"/>
            <w:vMerge w:val="restart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E726C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51" w:type="dxa"/>
            <w:vAlign w:val="center"/>
          </w:tcPr>
          <w:p w:rsidR="00326CF7" w:rsidRDefault="00B4453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B4453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326CF7" w:rsidRDefault="00E726C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62" w:type="dxa"/>
            <w:vAlign w:val="center"/>
          </w:tcPr>
          <w:p w:rsidR="00326CF7" w:rsidRDefault="00B4453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6CF7" w:rsidTr="00B4453F">
        <w:trPr>
          <w:trHeight w:val="281"/>
        </w:trPr>
        <w:tc>
          <w:tcPr>
            <w:tcW w:w="1016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326CF7" w:rsidRDefault="00326CF7" w:rsidP="00E93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326CF7" w:rsidRDefault="00E726C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1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326CF7" w:rsidRDefault="00E726CF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62" w:type="dxa"/>
            <w:vAlign w:val="center"/>
          </w:tcPr>
          <w:p w:rsidR="00326CF7" w:rsidRDefault="00326CF7" w:rsidP="00B4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B6228" w:rsidRPr="00275B1A" w:rsidRDefault="00CB6228" w:rsidP="00DE28DB">
      <w:pPr>
        <w:jc w:val="both"/>
        <w:rPr>
          <w:sz w:val="24"/>
          <w:szCs w:val="24"/>
        </w:rPr>
      </w:pPr>
    </w:p>
    <w:p w:rsidR="000B1D66" w:rsidRDefault="000B1D66" w:rsidP="0042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B1D66" w:rsidRDefault="000B1D66" w:rsidP="0042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A52" w:rsidRDefault="00323600" w:rsidP="00425A5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2B5AA2" wp14:editId="4F40D22A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23600" w:rsidRDefault="00323600" w:rsidP="00425A5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600" w:rsidRDefault="00323600" w:rsidP="00425A5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600" w:rsidRDefault="00323600" w:rsidP="00425A52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600" w:rsidRDefault="00323600" w:rsidP="0042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A52" w:rsidRDefault="00425A52" w:rsidP="0042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A52" w:rsidRDefault="00425A52" w:rsidP="0042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53F" w:rsidRDefault="00B4453F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600" w:rsidRDefault="00323600" w:rsidP="00DE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30C78A" wp14:editId="7863E63A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486400" cy="32004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23600" w:rsidRDefault="00323600" w:rsidP="003236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обследовании наблюдается положительная динамика: отмечается отсутствие внешнего мотива, увеличивается уровень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мотивации, 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снижается игровой, позиционный мотивы, отмечаются незначительные колебания социального мотива и мотива направленного на отметку.</w:t>
      </w:r>
    </w:p>
    <w:p w:rsidR="00323600" w:rsidRDefault="00323600" w:rsidP="00323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6CF" w:rsidRDefault="00E726CF" w:rsidP="00323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B32ED" w:rsidRDefault="00DB32ED" w:rsidP="00323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D" w:rsidRDefault="00DB32ED" w:rsidP="00323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D" w:rsidRDefault="00DB32ED" w:rsidP="00DB3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исследования адаптационного процесса </w:t>
      </w:r>
    </w:p>
    <w:p w:rsidR="00DB32ED" w:rsidRDefault="00DB32ED" w:rsidP="00DB3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5-х классов  </w:t>
      </w:r>
    </w:p>
    <w:p w:rsidR="00DB32ED" w:rsidRDefault="00DB32ED" w:rsidP="00DB3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2014-2015, 2015-2016, 2016-2017 учебные года</w:t>
      </w:r>
    </w:p>
    <w:p w:rsidR="00DB32ED" w:rsidRDefault="00DB32ED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D" w:rsidRDefault="00DB32ED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D" w:rsidRDefault="00DB32ED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методики:</w:t>
      </w:r>
    </w:p>
    <w:p w:rsidR="00DB32ED" w:rsidRDefault="00DB32ED" w:rsidP="00DB3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уровня школьной тревожности (методика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32ED" w:rsidRDefault="00DB32ED" w:rsidP="00DB3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ведущих мотивов учения (методика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Е.Н.Казанцевой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32ED" w:rsidRDefault="00DB32ED" w:rsidP="00DB3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уровня эмоционально-психологического климата (методика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32ED" w:rsidRDefault="00DB32ED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99" w:type="dxa"/>
        <w:tblLayout w:type="fixed"/>
        <w:tblLook w:val="04A0" w:firstRow="1" w:lastRow="0" w:firstColumn="1" w:lastColumn="0" w:noHBand="0" w:noVBand="1"/>
      </w:tblPr>
      <w:tblGrid>
        <w:gridCol w:w="1157"/>
        <w:gridCol w:w="823"/>
        <w:gridCol w:w="1276"/>
        <w:gridCol w:w="2014"/>
        <w:gridCol w:w="2014"/>
        <w:gridCol w:w="2015"/>
      </w:tblGrid>
      <w:tr w:rsidR="00DB32ED" w:rsidTr="00D92893">
        <w:trPr>
          <w:trHeight w:val="1318"/>
        </w:trPr>
        <w:tc>
          <w:tcPr>
            <w:tcW w:w="1157" w:type="dxa"/>
            <w:vAlign w:val="center"/>
          </w:tcPr>
          <w:p w:rsidR="00DB32ED" w:rsidRDefault="00DB32ED" w:rsidP="00D928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23" w:type="dxa"/>
            <w:vAlign w:val="center"/>
          </w:tcPr>
          <w:p w:rsidR="00DB32ED" w:rsidRDefault="00DB32ED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DB32ED" w:rsidRDefault="00DB32ED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исследования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и повышенный уровень тревожности в %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мотивации учения в %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эмоционально-психологического климата в %</w:t>
            </w:r>
          </w:p>
        </w:tc>
      </w:tr>
      <w:tr w:rsidR="00DB32ED" w:rsidTr="00D92893">
        <w:trPr>
          <w:trHeight w:val="161"/>
        </w:trPr>
        <w:tc>
          <w:tcPr>
            <w:tcW w:w="1157" w:type="dxa"/>
            <w:vMerge w:val="restart"/>
          </w:tcPr>
          <w:p w:rsidR="00DB32ED" w:rsidRDefault="00DB32ED" w:rsidP="00DB3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proofErr w:type="spellStart"/>
            <w:r>
              <w:rPr>
                <w:sz w:val="24"/>
                <w:szCs w:val="24"/>
              </w:rPr>
              <w:t>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15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5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32ED" w:rsidTr="00D92893">
        <w:trPr>
          <w:trHeight w:val="161"/>
        </w:trPr>
        <w:tc>
          <w:tcPr>
            <w:tcW w:w="1157" w:type="dxa"/>
            <w:vMerge w:val="restart"/>
          </w:tcPr>
          <w:p w:rsidR="00DB32ED" w:rsidRDefault="00DB32ED" w:rsidP="00DB3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DB32ED" w:rsidRDefault="00D92893" w:rsidP="00447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6AC">
              <w:rPr>
                <w:sz w:val="24"/>
                <w:szCs w:val="24"/>
              </w:rPr>
              <w:t>0</w:t>
            </w:r>
          </w:p>
        </w:tc>
      </w:tr>
      <w:tr w:rsidR="00DB32ED" w:rsidTr="00D92893">
        <w:trPr>
          <w:trHeight w:val="178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5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2ED" w:rsidTr="00D92893">
        <w:trPr>
          <w:trHeight w:val="161"/>
        </w:trPr>
        <w:tc>
          <w:tcPr>
            <w:tcW w:w="1157" w:type="dxa"/>
            <w:vMerge w:val="restart"/>
          </w:tcPr>
          <w:p w:rsidR="00DB32ED" w:rsidRDefault="00DB32ED" w:rsidP="00DB32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r>
              <w:rPr>
                <w:sz w:val="24"/>
                <w:szCs w:val="24"/>
              </w:rPr>
              <w:t>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DB32ED" w:rsidRDefault="00DB32ED" w:rsidP="00953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B32ED" w:rsidTr="00D92893">
        <w:trPr>
          <w:trHeight w:val="170"/>
        </w:trPr>
        <w:tc>
          <w:tcPr>
            <w:tcW w:w="1157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B32ED" w:rsidRDefault="00DB32ED" w:rsidP="00953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ED" w:rsidRDefault="00D92893" w:rsidP="00953A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vAlign w:val="center"/>
          </w:tcPr>
          <w:p w:rsidR="00DB32ED" w:rsidRDefault="00212115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vAlign w:val="center"/>
          </w:tcPr>
          <w:p w:rsidR="00DB32ED" w:rsidRDefault="004476AC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DB32ED" w:rsidRDefault="00D92893" w:rsidP="00D92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B32ED" w:rsidRDefault="00DB32ED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115" w:rsidRDefault="00212115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6AC" w:rsidRDefault="00212115" w:rsidP="00DB3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6AC" w:rsidRPr="004476AC" w:rsidRDefault="004476AC" w:rsidP="004476AC">
      <w:pPr>
        <w:rPr>
          <w:lang w:eastAsia="en-US"/>
        </w:rPr>
      </w:pPr>
    </w:p>
    <w:p w:rsidR="004476AC" w:rsidRDefault="004476AC" w:rsidP="004476AC">
      <w:pPr>
        <w:rPr>
          <w:lang w:eastAsia="en-US"/>
        </w:rPr>
      </w:pPr>
    </w:p>
    <w:p w:rsidR="004476AC" w:rsidRDefault="004476AC" w:rsidP="004476AC">
      <w:pPr>
        <w:tabs>
          <w:tab w:val="left" w:pos="2415"/>
        </w:tabs>
        <w:rPr>
          <w:lang w:eastAsia="en-US"/>
        </w:rPr>
      </w:pPr>
    </w:p>
    <w:p w:rsidR="004476AC" w:rsidRDefault="004476AC" w:rsidP="004476AC">
      <w:pPr>
        <w:tabs>
          <w:tab w:val="left" w:pos="2415"/>
        </w:tabs>
        <w:rPr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6F88ACF" wp14:editId="07F1D8C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F88ACF" wp14:editId="07F1D8CE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6AC" w:rsidRDefault="004476AC" w:rsidP="004476AC">
      <w:pPr>
        <w:tabs>
          <w:tab w:val="left" w:pos="2415"/>
        </w:tabs>
        <w:rPr>
          <w:noProof/>
          <w:sz w:val="28"/>
          <w:szCs w:val="28"/>
        </w:rPr>
      </w:pPr>
    </w:p>
    <w:p w:rsidR="004476AC" w:rsidRDefault="004476AC" w:rsidP="004476AC">
      <w:pPr>
        <w:tabs>
          <w:tab w:val="left" w:pos="2415"/>
        </w:tabs>
        <w:rPr>
          <w:lang w:eastAsia="en-US"/>
        </w:rPr>
      </w:pPr>
    </w:p>
    <w:p w:rsidR="004476AC" w:rsidRDefault="004476AC" w:rsidP="004476AC">
      <w:pPr>
        <w:tabs>
          <w:tab w:val="left" w:pos="2415"/>
        </w:tabs>
        <w:rPr>
          <w:lang w:eastAsia="en-US"/>
        </w:rPr>
      </w:pPr>
    </w:p>
    <w:p w:rsidR="004476AC" w:rsidRDefault="004476AC" w:rsidP="00447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обследовании наблюдается положительная динамика: отмечается </w:t>
      </w:r>
      <w:r>
        <w:rPr>
          <w:rFonts w:ascii="Times New Roman" w:hAnsi="Times New Roman" w:cs="Times New Roman"/>
          <w:sz w:val="28"/>
          <w:szCs w:val="28"/>
        </w:rPr>
        <w:t>снижение уровня тревожности, низкого уровня мотивации учения и низкого уровня эмоционально-психологического климата.</w:t>
      </w:r>
    </w:p>
    <w:p w:rsidR="004476AC" w:rsidRDefault="004476AC" w:rsidP="00447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AC" w:rsidRDefault="004476AC" w:rsidP="0044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6AC" w:rsidRDefault="004476AC" w:rsidP="0044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476AC" w:rsidRDefault="004476AC" w:rsidP="004476AC">
      <w:pPr>
        <w:tabs>
          <w:tab w:val="left" w:pos="2415"/>
        </w:tabs>
        <w:rPr>
          <w:lang w:eastAsia="en-US"/>
        </w:rPr>
      </w:pPr>
      <w:bookmarkStart w:id="0" w:name="_GoBack"/>
      <w:bookmarkEnd w:id="0"/>
    </w:p>
    <w:sectPr w:rsidR="004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7D30"/>
    <w:multiLevelType w:val="hybridMultilevel"/>
    <w:tmpl w:val="EC98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2426"/>
    <w:multiLevelType w:val="hybridMultilevel"/>
    <w:tmpl w:val="173A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DB"/>
    <w:rsid w:val="000B1D66"/>
    <w:rsid w:val="00212115"/>
    <w:rsid w:val="00323600"/>
    <w:rsid w:val="00326CF7"/>
    <w:rsid w:val="003D1300"/>
    <w:rsid w:val="00425A52"/>
    <w:rsid w:val="004476AC"/>
    <w:rsid w:val="004F09DC"/>
    <w:rsid w:val="00922892"/>
    <w:rsid w:val="00B4453F"/>
    <w:rsid w:val="00B73E0F"/>
    <w:rsid w:val="00CA0E5F"/>
    <w:rsid w:val="00CB6228"/>
    <w:rsid w:val="00D92893"/>
    <w:rsid w:val="00DB32ED"/>
    <w:rsid w:val="00DE28DB"/>
    <w:rsid w:val="00DE4EBF"/>
    <w:rsid w:val="00E726CF"/>
    <w:rsid w:val="00E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86CA-F0E8-45D4-B36B-1A401E4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DB"/>
    <w:pPr>
      <w:spacing w:after="0" w:line="240" w:lineRule="auto"/>
    </w:pPr>
  </w:style>
  <w:style w:type="table" w:styleId="a4">
    <w:name w:val="Table Grid"/>
    <w:basedOn w:val="a1"/>
    <w:uiPriority w:val="39"/>
    <w:rsid w:val="00CB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36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Мотивы учения 2014-2015</a:t>
            </a:r>
            <a:r>
              <a:rPr lang="ru-RU" baseline="0"/>
              <a:t>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28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19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отметка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</c:v>
                </c:pt>
                <c:pt idx="1">
                  <c:v>18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1530856"/>
        <c:axId val="481538304"/>
        <c:axId val="0"/>
      </c:bar3DChart>
      <c:catAx>
        <c:axId val="48153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38304"/>
        <c:crosses val="autoZero"/>
        <c:auto val="1"/>
        <c:lblAlgn val="ctr"/>
        <c:lblOffset val="100"/>
        <c:noMultiLvlLbl val="0"/>
      </c:catAx>
      <c:valAx>
        <c:axId val="48153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3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Мотивы учения 2015-2016</a:t>
            </a:r>
            <a:r>
              <a:rPr lang="ru-RU" baseline="0"/>
              <a:t>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41</c:v>
                </c:pt>
                <c:pt idx="2">
                  <c:v>25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</c:v>
                </c:pt>
                <c:pt idx="1">
                  <c:v>33</c:v>
                </c:pt>
                <c:pt idx="2">
                  <c:v>20</c:v>
                </c:pt>
                <c:pt idx="3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отметка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23</c:v>
                </c:pt>
                <c:pt idx="1">
                  <c:v>18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1510472"/>
        <c:axId val="481537912"/>
        <c:axId val="0"/>
      </c:bar3DChart>
      <c:catAx>
        <c:axId val="48151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37912"/>
        <c:crosses val="autoZero"/>
        <c:auto val="1"/>
        <c:lblAlgn val="ctr"/>
        <c:lblOffset val="100"/>
        <c:noMultiLvlLbl val="0"/>
      </c:catAx>
      <c:valAx>
        <c:axId val="48153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10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Мотивы учения 2016-2017</a:t>
            </a:r>
            <a:r>
              <a:rPr lang="ru-RU" baseline="0"/>
              <a:t> уч.год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38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47</c:v>
                </c:pt>
                <c:pt idx="1">
                  <c:v>42</c:v>
                </c:pt>
                <c:pt idx="2">
                  <c:v>55</c:v>
                </c:pt>
                <c:pt idx="3">
                  <c:v>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отметка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1А сентябрь</c:v>
                </c:pt>
                <c:pt idx="1">
                  <c:v>1А ноябрь</c:v>
                </c:pt>
                <c:pt idx="2">
                  <c:v>1Б сентябрь</c:v>
                </c:pt>
                <c:pt idx="3">
                  <c:v>1Б ноябрь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1536736"/>
        <c:axId val="481536344"/>
        <c:axId val="0"/>
      </c:bar3DChart>
      <c:catAx>
        <c:axId val="4815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36344"/>
        <c:crosses val="autoZero"/>
        <c:auto val="1"/>
        <c:lblAlgn val="ctr"/>
        <c:lblOffset val="100"/>
        <c:noMultiLvlLbl val="0"/>
      </c:catAx>
      <c:valAx>
        <c:axId val="48153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53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2014-2015 уч.год</a:t>
            </a:r>
          </a:p>
        </c:rich>
      </c:tx>
      <c:layout>
        <c:manualLayout>
          <c:xMode val="edge"/>
          <c:yMode val="edge"/>
          <c:x val="0.343530001458151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и повышенный ур.тревожности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12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ур.мотивации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37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ур.эмоц.-психологич.климата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21</c:v>
                </c:pt>
                <c:pt idx="2">
                  <c:v>42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1849928"/>
        <c:axId val="501851888"/>
        <c:axId val="0"/>
      </c:bar3DChart>
      <c:catAx>
        <c:axId val="50184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51888"/>
        <c:crosses val="autoZero"/>
        <c:auto val="1"/>
        <c:lblAlgn val="ctr"/>
        <c:lblOffset val="100"/>
        <c:noMultiLvlLbl val="0"/>
      </c:catAx>
      <c:valAx>
        <c:axId val="50185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4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2015-2016 уч.год</a:t>
            </a:r>
          </a:p>
        </c:rich>
      </c:tx>
      <c:layout>
        <c:manualLayout>
          <c:xMode val="edge"/>
          <c:yMode val="edge"/>
          <c:x val="0.343530001458151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и повышенный ур.тревожности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20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ур.мотивации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ур.эмоц.-психологич.климата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1851104"/>
        <c:axId val="501850320"/>
        <c:axId val="0"/>
      </c:bar3DChart>
      <c:catAx>
        <c:axId val="50185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50320"/>
        <c:crosses val="autoZero"/>
        <c:auto val="1"/>
        <c:lblAlgn val="ctr"/>
        <c:lblOffset val="100"/>
        <c:noMultiLvlLbl val="0"/>
      </c:catAx>
      <c:valAx>
        <c:axId val="50185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5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2016-2017 уч.год</a:t>
            </a:r>
          </a:p>
        </c:rich>
      </c:tx>
      <c:layout>
        <c:manualLayout>
          <c:xMode val="edge"/>
          <c:yMode val="edge"/>
          <c:x val="0.3435300014581510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и повышенный ур.тревожности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26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ур.мотивации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12</c:v>
                </c:pt>
                <c:pt idx="2">
                  <c:v>30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ур.эмоц.-психологич.климата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5А сентябрь</c:v>
                </c:pt>
                <c:pt idx="1">
                  <c:v>5А декабрь</c:v>
                </c:pt>
                <c:pt idx="2">
                  <c:v>5Б сентябрь</c:v>
                </c:pt>
                <c:pt idx="3">
                  <c:v>5Б декабрь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1849536"/>
        <c:axId val="501849144"/>
        <c:axId val="0"/>
      </c:bar3DChart>
      <c:catAx>
        <c:axId val="50184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49144"/>
        <c:crosses val="autoZero"/>
        <c:auto val="1"/>
        <c:lblAlgn val="ctr"/>
        <c:lblOffset val="100"/>
        <c:noMultiLvlLbl val="0"/>
      </c:catAx>
      <c:valAx>
        <c:axId val="50184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84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KOMP-PRIEMNYA</dc:creator>
  <cp:keywords/>
  <dc:description/>
  <cp:lastModifiedBy>KOMP-PRIEMNYA</cp:lastModifiedBy>
  <cp:revision>3</cp:revision>
  <cp:lastPrinted>2016-12-20T07:11:00Z</cp:lastPrinted>
  <dcterms:created xsi:type="dcterms:W3CDTF">2016-12-20T05:10:00Z</dcterms:created>
  <dcterms:modified xsi:type="dcterms:W3CDTF">2016-12-20T08:45:00Z</dcterms:modified>
</cp:coreProperties>
</file>