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6" w:rsidRDefault="002B4A36" w:rsidP="002B4A3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89263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B4A36" w:rsidRPr="00F24175" w:rsidRDefault="002B4A36" w:rsidP="002B4A3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</w:t>
      </w:r>
      <w:r w:rsidR="0089263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81F9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92630">
        <w:rPr>
          <w:rFonts w:ascii="Times New Roman" w:hAnsi="Times New Roman" w:cs="Times New Roman"/>
          <w:sz w:val="24"/>
          <w:szCs w:val="24"/>
        </w:rPr>
        <w:t>гимназии</w:t>
      </w:r>
    </w:p>
    <w:p w:rsidR="002B4A36" w:rsidRDefault="002B4A36" w:rsidP="002B4A36">
      <w:pPr>
        <w:pStyle w:val="ac"/>
        <w:rPr>
          <w:rFonts w:ascii="Times New Roman" w:hAnsi="Times New Roman" w:cs="Times New Roman"/>
          <w:sz w:val="24"/>
          <w:szCs w:val="24"/>
        </w:rPr>
      </w:pPr>
      <w:r w:rsidRPr="00F24175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/ К.С.</w:t>
      </w:r>
      <w:r w:rsidR="0089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Авраменко           </w:t>
      </w:r>
      <w:r w:rsidR="008926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во имя Святителя</w:t>
      </w:r>
      <w:r w:rsidR="00892630">
        <w:rPr>
          <w:rFonts w:ascii="Times New Roman" w:hAnsi="Times New Roman" w:cs="Times New Roman"/>
          <w:sz w:val="24"/>
          <w:szCs w:val="24"/>
        </w:rPr>
        <w:t xml:space="preserve"> Николая Чудотворца</w:t>
      </w:r>
    </w:p>
    <w:p w:rsidR="002B4A36" w:rsidRDefault="00892630" w:rsidP="002B4A36">
      <w:pPr>
        <w:pStyle w:val="ac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 xml:space="preserve">«____» _________________ 2014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___________/Глухарев Д.С.</w:t>
      </w:r>
      <w:r w:rsidRPr="008926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B4A36" w:rsidRDefault="002B4A36" w:rsidP="002B4A3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9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1F9C">
        <w:rPr>
          <w:rFonts w:ascii="Times New Roman" w:hAnsi="Times New Roman" w:cs="Times New Roman"/>
          <w:sz w:val="24"/>
          <w:szCs w:val="24"/>
        </w:rPr>
        <w:t>«____» _________________ 2015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63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2B37" w:rsidRDefault="00912B37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912B37" w:rsidRDefault="00912B37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912B37" w:rsidRDefault="00912B37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912B37" w:rsidRDefault="00912B37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36"/>
        </w:rPr>
      </w:pPr>
      <w:r w:rsidRPr="00B446FA">
        <w:rPr>
          <w:rFonts w:ascii="Times New Roman" w:eastAsia="Times New Roman" w:hAnsi="Times New Roman" w:cs="Times New Roman"/>
          <w:b/>
          <w:bCs/>
          <w:color w:val="202020"/>
          <w:sz w:val="36"/>
        </w:rPr>
        <w:t xml:space="preserve">Системный подход к решению духовно-нравственного воспитания в семье через реализацию проекта </w:t>
      </w:r>
    </w:p>
    <w:p w:rsidR="00B446FA" w:rsidRP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36"/>
        </w:rPr>
      </w:pPr>
      <w:r w:rsidRPr="00B446FA">
        <w:rPr>
          <w:rFonts w:ascii="Times New Roman" w:eastAsia="Times New Roman" w:hAnsi="Times New Roman" w:cs="Times New Roman"/>
          <w:b/>
          <w:bCs/>
          <w:color w:val="202020"/>
          <w:sz w:val="36"/>
        </w:rPr>
        <w:t>«Семья - малая Церковь»</w:t>
      </w: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P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  <w:r w:rsidRPr="00B446FA"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Автор проекта: </w:t>
      </w:r>
    </w:p>
    <w:p w:rsidR="00B446FA" w:rsidRP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  <w:r w:rsidRPr="00B446FA">
        <w:rPr>
          <w:rFonts w:ascii="Times New Roman" w:eastAsia="Times New Roman" w:hAnsi="Times New Roman" w:cs="Times New Roman"/>
          <w:b/>
          <w:bCs/>
          <w:color w:val="202020"/>
          <w:sz w:val="28"/>
        </w:rPr>
        <w:t>иерей Алексий Бараболя</w:t>
      </w: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B446FA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</w:p>
    <w:p w:rsidR="00B446FA" w:rsidRDefault="00C81F9C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</w:rPr>
        <w:t>Сургут, 2015</w:t>
      </w:r>
      <w:r w:rsidR="00B446FA"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 год</w:t>
      </w:r>
    </w:p>
    <w:p w:rsidR="000F38D8" w:rsidRPr="002C424E" w:rsidRDefault="00A30BD6" w:rsidP="00B446F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</w:rPr>
      </w:pPr>
      <w:r w:rsidRPr="002C424E">
        <w:rPr>
          <w:rFonts w:ascii="Times New Roman" w:eastAsia="Times New Roman" w:hAnsi="Times New Roman" w:cs="Times New Roman"/>
          <w:b/>
          <w:bCs/>
          <w:color w:val="202020"/>
          <w:sz w:val="28"/>
        </w:rPr>
        <w:lastRenderedPageBreak/>
        <w:t>Системный подход к решению духовно-нравственного воспитания в семье</w:t>
      </w:r>
      <w:r w:rsidR="00BD794C" w:rsidRPr="002C424E">
        <w:rPr>
          <w:rFonts w:ascii="Times New Roman" w:eastAsia="Times New Roman" w:hAnsi="Times New Roman" w:cs="Times New Roman"/>
          <w:b/>
          <w:bCs/>
          <w:color w:val="202020"/>
          <w:sz w:val="28"/>
        </w:rPr>
        <w:t xml:space="preserve"> через реализацию проекта «</w:t>
      </w:r>
      <w:r w:rsidR="005D65E1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Семья - малая Церковь</w:t>
      </w:r>
      <w:r w:rsidR="00BD794C" w:rsidRPr="002C424E">
        <w:rPr>
          <w:rFonts w:ascii="Times New Roman" w:eastAsia="Times New Roman" w:hAnsi="Times New Roman" w:cs="Times New Roman"/>
          <w:b/>
          <w:bCs/>
          <w:color w:val="202020"/>
          <w:sz w:val="28"/>
        </w:rPr>
        <w:t>».</w:t>
      </w:r>
    </w:p>
    <w:p w:rsidR="000F38D8" w:rsidRPr="002C424E" w:rsidRDefault="000F38D8" w:rsidP="00B446F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972C98" w:rsidRDefault="00972C98" w:rsidP="005D65E1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</w:p>
    <w:p w:rsidR="00972C98" w:rsidRDefault="00972C98" w:rsidP="005D65E1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Церковь</w:t>
      </w:r>
      <w:r w:rsidRPr="00972C98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— калька с греческого языка, означающая религиозное сообщество, объединенное общей догматикой.</w:t>
      </w: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 </w:t>
      </w:r>
    </w:p>
    <w:p w:rsidR="00155DDC" w:rsidRPr="00155DDC" w:rsidRDefault="00155DDC" w:rsidP="00155DDC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  <w:r w:rsidRPr="00155DDC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Св. апостол Павел пишет:</w:t>
      </w:r>
    </w:p>
    <w:p w:rsidR="00C81F9C" w:rsidRDefault="00155DDC" w:rsidP="00C81F9C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7"/>
        </w:rPr>
      </w:pPr>
      <w:r w:rsidRPr="00155DDC">
        <w:rPr>
          <w:rFonts w:ascii="Times New Roman" w:eastAsia="Times New Roman" w:hAnsi="Times New Roman" w:cs="Times New Roman"/>
          <w:bCs/>
          <w:color w:val="202020"/>
          <w:sz w:val="24"/>
          <w:szCs w:val="27"/>
        </w:rPr>
        <w:t xml:space="preserve">«Если же кто о своих домашних не печется, тот отрекся от веры и хуже неверного» </w:t>
      </w:r>
    </w:p>
    <w:p w:rsidR="00972C98" w:rsidRPr="00155DDC" w:rsidRDefault="00155DDC" w:rsidP="00C81F9C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7"/>
        </w:rPr>
      </w:pPr>
      <w:r w:rsidRPr="00155DDC">
        <w:rPr>
          <w:rFonts w:ascii="Times New Roman" w:eastAsia="Times New Roman" w:hAnsi="Times New Roman" w:cs="Times New Roman"/>
          <w:bCs/>
          <w:color w:val="202020"/>
          <w:sz w:val="24"/>
          <w:szCs w:val="27"/>
        </w:rPr>
        <w:t>(1 Тим. 5,8).</w:t>
      </w:r>
    </w:p>
    <w:p w:rsidR="00155DDC" w:rsidRDefault="00155DDC" w:rsidP="00155DDC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</w:p>
    <w:p w:rsidR="005C79D5" w:rsidRDefault="005C79D5" w:rsidP="00155DDC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</w:p>
    <w:p w:rsidR="00554639" w:rsidRPr="00554639" w:rsidRDefault="00554639" w:rsidP="005D65E1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ПАСПОРТ ПРОЕКТА «</w:t>
      </w:r>
      <w:r w:rsidR="005D65E1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Семья - м</w:t>
      </w: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алая Церковь</w:t>
      </w: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»</w:t>
      </w:r>
    </w:p>
    <w:p w:rsidR="00554639" w:rsidRPr="005D65E1" w:rsidRDefault="00554639" w:rsidP="00554639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1. Название</w:t>
      </w: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 проекта</w:t>
      </w:r>
      <w:r w:rsidR="005D65E1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:</w:t>
      </w: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 </w:t>
      </w:r>
      <w:r w:rsidRP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«</w:t>
      </w:r>
      <w:r w:rsidR="005D65E1" w:rsidRP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Семья - малая Церковь</w:t>
      </w:r>
      <w:r w:rsidRP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»</w:t>
      </w:r>
    </w:p>
    <w:p w:rsidR="00554639" w:rsidRPr="00554639" w:rsidRDefault="00554639" w:rsidP="00554639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2. Вид проекта</w:t>
      </w: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: творческий</w:t>
      </w:r>
    </w:p>
    <w:p w:rsidR="00554639" w:rsidRPr="002F5910" w:rsidRDefault="00554639" w:rsidP="00554639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3. Возраст и состав </w:t>
      </w: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участников: </w:t>
      </w:r>
      <w:r w:rsidRPr="002F591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5-11 классы</w:t>
      </w:r>
    </w:p>
    <w:p w:rsidR="00554639" w:rsidRPr="00554639" w:rsidRDefault="00554639" w:rsidP="00554639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4. Проблема</w:t>
      </w: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.</w:t>
      </w:r>
    </w:p>
    <w:p w:rsidR="00554639" w:rsidRDefault="00554639" w:rsidP="002F5910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  </w:t>
      </w: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Изучение методической литературы</w:t>
      </w:r>
      <w:r w:rsidR="002F591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и</w:t>
      </w: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собственная педагогическая </w:t>
      </w:r>
      <w:r w:rsidR="002F591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практика</w:t>
      </w: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пок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азала, что использование метода</w:t>
      </w: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проектов открывает широкие возможности не только для познавательного развития воспитанников, но и объединения и вовлечения в педагогический процесс родителей.</w:t>
      </w:r>
    </w:p>
    <w:p w:rsidR="005D65E1" w:rsidRDefault="002F5910" w:rsidP="007F78D0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В православных гимназиях, как в прочем и в современных школах, существует </w:t>
      </w:r>
      <w:r w:rsidR="00C22F79" w:rsidRPr="005D65E1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ряд проблем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касательно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сотрудничества родителей, учащихся и педагогов</w:t>
      </w:r>
      <w:r w:rsidRPr="002F591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в деле духовно-нравственного воспитания подрастающего поколения. 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Непременно наилучших успехов в деле воспитания, можно добиться при симфонии всех трех сторон: родителей, учащихся и педагогов.</w:t>
      </w:r>
    </w:p>
    <w:p w:rsidR="00C22F79" w:rsidRDefault="005D65E1" w:rsidP="007F78D0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F591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C22F79" w:rsidRPr="000D761E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Во-первых,</w:t>
      </w:r>
      <w:r w:rsidR="00C22F7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часть родителей не уделяют достаточного внимания для воспитания ребенка. На первом месте стоит работа и зарабатывание денег. Воспитанием ребенка занимаются СМИ, друзья, улица, школа. Причем некоторые семьи считают, что воспитание ребенка должно производиться сугубо в образовательном учреждении, а не дома.</w:t>
      </w:r>
    </w:p>
    <w:p w:rsidR="00C9747E" w:rsidRDefault="00C9747E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Когда отдаете детей в учебные, воспитательные или другие заведения, не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нужно </w:t>
      </w:r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дума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ть</w:t>
      </w:r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, что чрез то уже слагаете с себя обязанность заботиться о ваших </w:t>
      </w:r>
      <w:r w:rsidR="00CE6EFB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детях</w:t>
      </w:r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: где бы ва</w:t>
      </w:r>
      <w:bookmarkStart w:id="0" w:name="_GoBack"/>
      <w:bookmarkEnd w:id="0"/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ши дети ни были, вы всегда им родители. Чье сердце может любить детей более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чем </w:t>
      </w:r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сердц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</w:t>
      </w:r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родительско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</w:t>
      </w:r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? Чья любовь своей </w:t>
      </w:r>
      <w:proofErr w:type="spellStart"/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попечительностию</w:t>
      </w:r>
      <w:proofErr w:type="spellEnd"/>
      <w:r w:rsidRPr="00C9747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так благотворно может действовать на детей, подобно любови добрых родителей? Потому ваше попечение о детях должно сопровождать их всюду, куда бы они не удалились от вас! Заочно будьте стражами их благонравия. При встрече каждый раз будьте для них примером благочестия, и вашим благоразумным и назидательным обхождением оживляйте и поддерживайте в них то благотворное влияние. </w:t>
      </w:r>
    </w:p>
    <w:p w:rsidR="000D761E" w:rsidRPr="007F78D0" w:rsidRDefault="00C9747E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Ведь</w:t>
      </w:r>
      <w:r w:rsidR="004C2626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с</w:t>
      </w:r>
      <w:r w:rsidR="000D761E"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емейство есть первая основа нравственного мира. Здесь впервые человек знакомится с нравственностью и развивает в себе нравственную жизнь. Потому-то Господь Спаситель, прежде чем выступил на служение обществу, благословил посещением Своим брачную чету. От нравственного благосостояния каждой семьи зависит благосостояние и всего общества, и государства; а разрушение семьи имеет неизбежным следствием разрушение общества и государства.</w:t>
      </w:r>
    </w:p>
    <w:p w:rsidR="000D761E" w:rsidRDefault="000D761E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lastRenderedPageBreak/>
        <w:tab/>
        <w:t xml:space="preserve">Долг родителей по отношению к детям — вскармливать их и воспитывать.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Отрок, оставленный в небрежении, делает стыд своей матери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, говорит премудрый Соломон (Прем. 29:15).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Стыд отцу рождение невоспитанного сына, дочь же невоспитанная, рождается на унижение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, говорит </w:t>
      </w:r>
      <w:proofErr w:type="spellStart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Сирах</w:t>
      </w:r>
      <w:proofErr w:type="spellEnd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(22:3). Задача воспитания — довести детей до нравственной зрелости, т. е. до способности самостоятельно стремиться к добру и отвращаться от зла. Вместе с этим дети должны получить необходимые знания и навыки для службы в обществе. </w:t>
      </w:r>
    </w:p>
    <w:p w:rsidR="000D761E" w:rsidRDefault="00AF0F18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0D761E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Во-вторых,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направление воспитательной работы школы и семьи иногда противоположные и не совпадают. </w:t>
      </w:r>
      <w:r w:rsidR="000D761E"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В школе ребенок соблюдает пост, молится, изучает Священное Писание, а дома он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порой может </w:t>
      </w:r>
      <w:r w:rsidR="000D761E"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вид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еть</w:t>
      </w:r>
      <w:r w:rsidR="000D761E"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противоположное.</w:t>
      </w:r>
      <w:r w:rsidR="000D761E"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В таком случае</w:t>
      </w:r>
      <w:r w:rsidR="000D761E"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дети оказываются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«</w:t>
      </w:r>
      <w:r w:rsidR="000D761E"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между двух огней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».</w:t>
      </w:r>
      <w:r w:rsidR="000D761E"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</w:p>
    <w:p w:rsidR="005D65E1" w:rsidRDefault="005D65E1" w:rsidP="005D65E1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</w:t>
      </w:r>
      <w:r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ротиво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положные взгляды в деле воспитания</w:t>
      </w:r>
      <w:r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мо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гут</w:t>
      </w:r>
      <w:r w:rsidRPr="00AF0F1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развить в ребенке лицемерие, в школе один, дома другой, а в итоге это может привести к «духовной травме». </w:t>
      </w:r>
    </w:p>
    <w:p w:rsidR="000D761E" w:rsidRDefault="000D761E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Духовное образование и духовная грамотность самих родителей порой 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может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отсутств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овать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либо сведен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до минимума. Соответственно 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тогда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духовное воспитание в семье не 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может осуществляться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на должном уровне. </w:t>
      </w:r>
    </w:p>
    <w:p w:rsidR="000D761E" w:rsidRPr="007F78D0" w:rsidRDefault="000D761E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Средствами воспитания является дисциплина, наставление и учение.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Отцы, не раздражайте своих детей, но воспитывайте их в учении и наставлении Господнем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говорит апостол (</w:t>
      </w:r>
      <w:proofErr w:type="spellStart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Еф</w:t>
      </w:r>
      <w:proofErr w:type="spellEnd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. 6:4). Средствами дисциплины являются приказание, надзор, наказание. А средства управления — личный пример, наставления, чтение книг. Основывается же управление на силе развивающихся в питомце совести и чувстве авторитета и любви к воспитателю. Необходимо уметь правильно сочетать дисциплину и управление, и остерегаться крайностей того и другого. Иначе ребенок получит при строгой дисциплине рабское воспитание. А без дисциплины, только при наставлении — воспитание либеральное. И то, и другое воспитание имеет вредные последствия. Слишком строгая дисциплина делает дитя забитым, боязливым, лишенным всякой энергии и самостоятельности, даже лицемерным и льстивым. А либеральное воспитание сделает дитя беспорядочным, увлекающимся, капризным, самонадеянным, высокомерным, упрямым, дерзким. Чем моложе воспитывающийся, тем необходимее дисциплина; по мере же приближения воспитания к концу, дисциплина должна переходить в управление. Воспитание имеет в виду привить послушание, сначала вынужденное, а потом добровольное. Послушание есть первая и главная добродетель воспитываемого.</w:t>
      </w:r>
    </w:p>
    <w:p w:rsidR="000D761E" w:rsidRPr="007F78D0" w:rsidRDefault="000D761E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ab/>
        <w:t xml:space="preserve">Совместно с нравственным должно происходить и религиозное воспитание.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З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десь главное не обучение, а религиозная атмосфера семьи, в которой растет дитя. Если в поступках родителей и всех живущих в доме проявляется истинный дух благочестия, то дитя весьма рано им проникнется и станет религиозным человеком. С религиозного чувства и с совести необходимо начинать ребенку учиться благочестию. А затем должно присоединиться и религиозное обучение.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Пустите детей приходить ко Мне и не препятствуйте им; ибо таковых есть Царствие Божие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</w:t>
      </w:r>
      <w:proofErr w:type="spellStart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Мр</w:t>
      </w:r>
      <w:proofErr w:type="spellEnd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10:14). Умственное образование совершается главным образом в школах. Следовательно, воспитание вообще должно быть не только частным или семейным, но и общественным. Заботы о детях должны касаться воспитания духовного и физического. </w:t>
      </w:r>
    </w:p>
    <w:p w:rsidR="000D761E" w:rsidRDefault="00AF0F18" w:rsidP="000D761E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0D761E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В-третьих,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наблюдается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пассивное участие родителей в школьной жизни ребенка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особенно учащихся средних и старших классов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По статистике около 75% 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lastRenderedPageBreak/>
        <w:t>родителей не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посещают родительские собрания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Это говорит о н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езаинтересованност</w:t>
      </w:r>
      <w:r w:rsidR="005D65E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и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в успехах ребенка, его учебной деятельности.</w:t>
      </w:r>
    </w:p>
    <w:p w:rsidR="00AF0F18" w:rsidRDefault="00AF0F18" w:rsidP="00AF0F18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0D761E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В-четвертых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некоторые семьи утратили и забыли свои семейные традиции, которы</w:t>
      </w:r>
      <w:r w:rsidR="000D761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е всегда основывались на православии, а также забыли свои родословные корни. </w:t>
      </w:r>
    </w:p>
    <w:p w:rsidR="001C5E42" w:rsidRDefault="001C5E42" w:rsidP="001C5E42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Родословная есть у каждого человека, толь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ко одни её знают, а другие нет! </w:t>
      </w: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Это очень печальный факт, и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необходимо</w:t>
      </w: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делаем всё возможное, чтобы вернуть значимость семьи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</w:t>
      </w:r>
    </w:p>
    <w:p w:rsidR="00AF0F18" w:rsidRDefault="00480464" w:rsidP="00AF0F18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Как следствие вышеупомянутых причин</w:t>
      </w:r>
      <w:r w:rsidRPr="00480464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6324EA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у детей </w:t>
      </w:r>
      <w:r w:rsidR="00B70CD5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может проявля</w:t>
      </w:r>
      <w:r w:rsidR="001C2FD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т</w:t>
      </w:r>
      <w:r w:rsidR="00B70CD5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ь</w:t>
      </w:r>
      <w:r w:rsidR="001C2FD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отсутствие послушания, благодарности и почтительного отношения к своим родителям и педагогам.  </w:t>
      </w:r>
    </w:p>
    <w:p w:rsidR="007F78D0" w:rsidRPr="007F78D0" w:rsidRDefault="007F78D0" w:rsidP="007F78D0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Исполненная доверия почтительность есть основание всего поведения ребенка.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 xml:space="preserve">Почитай отца твоего и мать твою, чтобы тебе </w:t>
      </w:r>
      <w:proofErr w:type="gramStart"/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было хорошо и чтобы продлились</w:t>
      </w:r>
      <w:proofErr w:type="gramEnd"/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 xml:space="preserve"> дни твои на земле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(Исх. 20:12; </w:t>
      </w:r>
      <w:proofErr w:type="spellStart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Матф</w:t>
      </w:r>
      <w:proofErr w:type="spellEnd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15:3,6). Непочтительность к родителям есть чрезвычайно тяжкий грех.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Кто злословит отца своего или свою мать, того должно предать смерти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(Исх. 21:16; </w:t>
      </w:r>
      <w:proofErr w:type="spellStart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Матф</w:t>
      </w:r>
      <w:proofErr w:type="spellEnd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15:4). Почтительность обязательна для детей и в том случае, если родители обнаруживают какие-либо слабости и недостатки.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 xml:space="preserve">Хотя бы он и оскудел разумом 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(отец)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, имей снисхождение и не пренебрегай им при полноте силы твоей, ибо милосердие к отцу не будет забыто; несмотря на грехи твои, благосостояние твое умножится. В день скорби твоей вспомянется о тебе: как лед от теплоты, разрешатся грехи твои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(Сир. 3:13-15).</w:t>
      </w:r>
    </w:p>
    <w:p w:rsidR="007F78D0" w:rsidRPr="007F78D0" w:rsidRDefault="007F78D0" w:rsidP="007F78D0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ab/>
        <w:t xml:space="preserve">Следствие почтительности есть послушание детей.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Слушай сын отца, родившего тебя, и не презирай, когда состарится мать твоя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(Сир. 23:22).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Дети, повинуйтесь своим родителям, ибо сего требует справедливость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</w:t>
      </w:r>
      <w:proofErr w:type="spellStart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Еф</w:t>
      </w:r>
      <w:proofErr w:type="spellEnd"/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6:1). О Самом отроке Иисусе замечено, что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Он был в повиновении у них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(Иосифа и Матери Своей) (Лук. 2:51). Только в том случае, если бы родители потребовали от детей чего-либо противного закону Божию, дети не должны слушаться их.</w:t>
      </w:r>
    </w:p>
    <w:p w:rsidR="007F78D0" w:rsidRPr="007F78D0" w:rsidRDefault="007F78D0" w:rsidP="007F78D0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ab/>
        <w:t xml:space="preserve">Наконец, благодарность по отношению к родителям вполне естественна и имеет основательные причины. По слову апостола,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дети должны стараться воздавать должное родителям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(1 Тим. 5:4).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Всем сердцем почитай отца твоего и не забывай родительных болезней матери твоей. Помни, что ты рожден от них, и что можешь ты воздать им, как они тебе?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(Сир. 7:29,30). Благодарность должна простираться и за пределы жизни родителей, выражаясь в молитвах и поминовении их.</w:t>
      </w:r>
    </w:p>
    <w:p w:rsidR="007F78D0" w:rsidRPr="007F78D0" w:rsidRDefault="007F78D0" w:rsidP="007F78D0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ab/>
        <w:t xml:space="preserve">Духом детских обязанностей определяется и все отношение учеников к учителям и воспитателям, вообще младших к старшим.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Младшие повинуйтесь старшим, говорит апостол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(1 Пет. 5:5).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 xml:space="preserve">Старца не укоряй, но увещевай, как отца... стариц, как матерей 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(1 Тим. 5:1,2).</w:t>
      </w:r>
    </w:p>
    <w:p w:rsidR="004B3EE5" w:rsidRDefault="007F78D0" w:rsidP="004B3EE5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ab/>
        <w:t xml:space="preserve">Что касается взаимных отношений между братьями и сестрами, то уже от природы они находятся в тесном союзе, на основании которого должно развиваться нравственное сообщество и единение между ними, взаимную пощаду, деление благ без зависти и бескорыстно, а также услуживать друг другу. Происходящие столкновения между братьями и сестрами, как следствие близости отношений, должны быть поскорее устраняемы. Старшие дети должны помогать родителям в воспитании младших. Насчет вообще отношений между родственниками апостол Павел говорит: </w:t>
      </w:r>
      <w:r w:rsidRPr="007F78D0">
        <w:rPr>
          <w:rFonts w:ascii="Times New Roman" w:eastAsia="Times New Roman" w:hAnsi="Times New Roman" w:cs="Times New Roman"/>
          <w:bCs/>
          <w:i/>
          <w:color w:val="202020"/>
          <w:sz w:val="27"/>
          <w:szCs w:val="27"/>
        </w:rPr>
        <w:t>Если же кто о своих и особенно о домашних не печется, тот отрекся от веры и хуже неверных</w:t>
      </w:r>
      <w:r w:rsidRPr="007F78D0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(1 Тим. 5:8).</w:t>
      </w:r>
    </w:p>
    <w:p w:rsidR="00480464" w:rsidRPr="00554639" w:rsidRDefault="00480464" w:rsidP="004B3EE5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lastRenderedPageBreak/>
        <w:t>5. Цель:</w:t>
      </w:r>
    </w:p>
    <w:p w:rsidR="00480464" w:rsidRPr="00554639" w:rsidRDefault="00480464" w:rsidP="00480464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Повышение воспитательного потенциала семьи и духо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вно-нравственное развитие детей, а также</w:t>
      </w:r>
      <w:r w:rsidRPr="00480464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в</w:t>
      </w: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недрение метода детских проектов с целью вовлечения родителей в педагогический процесс.</w:t>
      </w:r>
    </w:p>
    <w:p w:rsidR="00480464" w:rsidRPr="00480464" w:rsidRDefault="00480464" w:rsidP="00480464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6. </w:t>
      </w:r>
      <w:r w:rsidRPr="00480464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Задачи:</w:t>
      </w:r>
    </w:p>
    <w:p w:rsidR="00480464" w:rsidRPr="002C424E" w:rsidRDefault="00480464" w:rsidP="005D3FC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Способствовать формированию положительного отношения к семье, к дому;</w:t>
      </w:r>
    </w:p>
    <w:p w:rsidR="00480464" w:rsidRPr="002C424E" w:rsidRDefault="00480464" w:rsidP="005D3FC1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расширить представления детей о семье, добре, любви к ближнему;</w:t>
      </w:r>
    </w:p>
    <w:p w:rsidR="00480464" w:rsidRPr="002C424E" w:rsidRDefault="00480464" w:rsidP="005D3FC1">
      <w:pPr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способствовать воспитанию у детей чувства </w:t>
      </w:r>
      <w:r w:rsid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уважения</w:t>
      </w: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 w:rsid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к</w:t>
      </w: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сво</w:t>
      </w:r>
      <w:r w:rsid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ей</w:t>
      </w: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семь</w:t>
      </w:r>
      <w:r w:rsid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е</w:t>
      </w: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;</w:t>
      </w:r>
    </w:p>
    <w:p w:rsidR="00480464" w:rsidRPr="002C424E" w:rsidRDefault="00480464" w:rsidP="005D3FC1">
      <w:pPr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совершенствовать умения доказывать, обобщать, делать выводы;</w:t>
      </w:r>
    </w:p>
    <w:p w:rsidR="005D3FC1" w:rsidRDefault="00480464" w:rsidP="005D3F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развивать эмоциональную сферу ребенка.</w:t>
      </w:r>
    </w:p>
    <w:p w:rsidR="005D3FC1" w:rsidRDefault="005D3FC1" w:rsidP="005D3F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Формирование у детей элементарных представлений </w:t>
      </w:r>
      <w:r w:rsidR="004B3EE5" w:rsidRP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о</w:t>
      </w:r>
      <w:r w:rsidR="004B3EE5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семейном </w:t>
      </w:r>
      <w:r w:rsidRP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гербе</w:t>
      </w:r>
      <w:r w:rsidR="004B3EE5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</w:t>
      </w:r>
      <w:r w:rsidRP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родословном древе</w:t>
      </w:r>
      <w:r w:rsidR="004B3EE5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родословной книге</w:t>
      </w:r>
      <w:r w:rsidRP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.</w:t>
      </w:r>
    </w:p>
    <w:p w:rsidR="005D3FC1" w:rsidRDefault="005D3FC1" w:rsidP="005D3F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Объединение участников проекта – родителей и детей в рамках создания коллективной творческой работы – семейной родословной книги.</w:t>
      </w:r>
    </w:p>
    <w:p w:rsidR="005D3FC1" w:rsidRDefault="005D3FC1" w:rsidP="005D3FC1">
      <w:pPr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Способствовать проявлению фантазии и творчества участников проекта.</w:t>
      </w:r>
    </w:p>
    <w:p w:rsidR="001C5E42" w:rsidRDefault="001C5E42" w:rsidP="001C5E42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7. Методика составления проекта:</w:t>
      </w:r>
    </w:p>
    <w:p w:rsidR="001C5E42" w:rsidRPr="001C5E42" w:rsidRDefault="001C5E42" w:rsidP="001C5E42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Для решения проблем и задач, поставленных в проектной деятельности, выбрана </w:t>
      </w: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методик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а</w:t>
      </w: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Юрий Фёдорович Миронов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по составлению родословной книги</w:t>
      </w: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. </w:t>
      </w:r>
    </w:p>
    <w:p w:rsidR="001C5E42" w:rsidRPr="001C5E42" w:rsidRDefault="001C5E42" w:rsidP="001C5E42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Миронов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Ю.Ф. </w:t>
      </w: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написал и издал книгу - методическое пособие "Пишем Родословную Книгу". В 2003 году Председатель Совета ректоров вузов Санк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т</w:t>
      </w:r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-Петербурга В.Е. Романов и ректор Санкт-Петербургских Духовных Академии и Семинарии Епископ Тихвинский Константин наградили автора почётным знаком Святой </w:t>
      </w:r>
      <w:proofErr w:type="spellStart"/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Татианы</w:t>
      </w:r>
      <w:proofErr w:type="spellEnd"/>
      <w:r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степени "Наставник молодёжи". </w:t>
      </w:r>
    </w:p>
    <w:p w:rsidR="00554639" w:rsidRPr="00554639" w:rsidRDefault="001C5E42" w:rsidP="005D3FC1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8</w:t>
      </w:r>
      <w:r w:rsidR="00554639"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.  Совместная деятельность детей и родителей:</w:t>
      </w:r>
    </w:p>
    <w:p w:rsidR="00554639" w:rsidRPr="00554639" w:rsidRDefault="005D3FC1" w:rsidP="005D3FC1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Изучение</w:t>
      </w:r>
      <w:r w:rsidR="00554639"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«теории» (поиск информации и ответы н</w:t>
      </w:r>
      <w:r w:rsidR="00554639" w:rsidRPr="004B3EE5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а</w:t>
      </w:r>
      <w:r w:rsidR="00554639"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опросы: что такое семейный герб и семейное древо,</w:t>
      </w:r>
      <w:r w:rsidR="00554639"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каковы особенности его составления)</w:t>
      </w:r>
    </w:p>
    <w:p w:rsidR="00554639" w:rsidRPr="00554639" w:rsidRDefault="00554639" w:rsidP="005D3FC1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Разработка семейного герба</w:t>
      </w:r>
      <w:r w:rsid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, семейного древа, родословной книги.</w:t>
      </w:r>
    </w:p>
    <w:p w:rsidR="00554639" w:rsidRPr="00554639" w:rsidRDefault="00554639" w:rsidP="005D3FC1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Представление творческ</w:t>
      </w:r>
      <w:r w:rsidR="005D3FC1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их работ: презентация, выставка.</w:t>
      </w:r>
    </w:p>
    <w:p w:rsidR="00554639" w:rsidRPr="00554639" w:rsidRDefault="001C5E42" w:rsidP="00554639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9</w:t>
      </w:r>
      <w:r w:rsidR="00554639"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.</w:t>
      </w:r>
      <w:r w:rsidR="005D3FC1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 </w:t>
      </w:r>
      <w:r w:rsidR="00554639"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Время, </w:t>
      </w:r>
      <w:r w:rsidR="005D3FC1"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планируемое на</w:t>
      </w:r>
      <w:r w:rsidR="00554639"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 реализац</w:t>
      </w:r>
      <w:r w:rsidR="005D3FC1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ию</w:t>
      </w:r>
      <w:r w:rsidR="00554639"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 проекта:</w:t>
      </w:r>
    </w:p>
    <w:p w:rsidR="00ED3E75" w:rsidRDefault="005D3FC1" w:rsidP="00ED3E75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    О</w:t>
      </w:r>
      <w:r w:rsidR="00554639"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дн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а</w:t>
      </w:r>
      <w:r w:rsidR="00554639"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неделя </w:t>
      </w:r>
      <w:r w:rsidR="00554639" w:rsidRPr="00554639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на каждый этап</w:t>
      </w:r>
      <w:r w:rsidR="00F06FB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 – 6 недель.</w:t>
      </w:r>
    </w:p>
    <w:p w:rsidR="00ED3E75" w:rsidRPr="00ED3E75" w:rsidRDefault="00ED3E75" w:rsidP="00ED3E75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 xml:space="preserve">10. </w:t>
      </w:r>
      <w:r w:rsidRPr="00645C55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</w:t>
      </w:r>
    </w:p>
    <w:p w:rsidR="00ED3E75" w:rsidRPr="001C5E42" w:rsidRDefault="00ED3E75" w:rsidP="00ED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889"/>
        <w:gridCol w:w="2080"/>
        <w:gridCol w:w="2126"/>
        <w:gridCol w:w="1917"/>
      </w:tblGrid>
      <w:tr w:rsidR="00ED3E75" w:rsidRPr="00645C55" w:rsidTr="0069324D">
        <w:trPr>
          <w:trHeight w:val="145"/>
        </w:trPr>
        <w:tc>
          <w:tcPr>
            <w:tcW w:w="1560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 xml:space="preserve">Этапы работы </w:t>
            </w:r>
          </w:p>
        </w:tc>
        <w:tc>
          <w:tcPr>
            <w:tcW w:w="1889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Цели и задачи</w:t>
            </w:r>
          </w:p>
        </w:tc>
        <w:tc>
          <w:tcPr>
            <w:tcW w:w="2080" w:type="dxa"/>
          </w:tcPr>
          <w:p w:rsidR="00ED3E75" w:rsidRPr="001C5E42" w:rsidRDefault="00ED3E75" w:rsidP="0069324D">
            <w:pPr>
              <w:spacing w:after="0" w:line="240" w:lineRule="auto"/>
              <w:ind w:left="-59" w:right="-62" w:hanging="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Деятельность учителя</w:t>
            </w:r>
          </w:p>
        </w:tc>
        <w:tc>
          <w:tcPr>
            <w:tcW w:w="2126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Деятельность учащихся</w:t>
            </w:r>
          </w:p>
        </w:tc>
        <w:tc>
          <w:tcPr>
            <w:tcW w:w="1917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Деятельность родителей</w:t>
            </w:r>
          </w:p>
        </w:tc>
      </w:tr>
      <w:tr w:rsidR="00ED3E75" w:rsidRPr="00645C55" w:rsidTr="0069324D">
        <w:trPr>
          <w:trHeight w:val="145"/>
        </w:trPr>
        <w:tc>
          <w:tcPr>
            <w:tcW w:w="1560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1. Погружение в проект. (Сбор информации, а также фотографий, старинных предметов, вещей, книг, икон).</w:t>
            </w:r>
          </w:p>
        </w:tc>
        <w:tc>
          <w:tcPr>
            <w:tcW w:w="1889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Цель –</w:t>
            </w: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подготовка учащихся к проектной деятельности.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Задачи: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создание группы (групп) учащихся для работы над проектом.</w:t>
            </w:r>
          </w:p>
        </w:tc>
        <w:tc>
          <w:tcPr>
            <w:tcW w:w="2080" w:type="dxa"/>
          </w:tcPr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Побуждает у учащихся интерес к теме проекта.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Помогает сформулировать: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 проблему проекта;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 сюжетную ситуацию;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 цель и задачи.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Мотивирует учащихся к обсуждению, созданию проекта.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Организует поиск учащимися оптимального способа достижения поставленных целей проекта.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Помогает в анализе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и синтезе, наблюдает,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контролирует.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Формирует необходимые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специфические умения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>и навыки.</w:t>
            </w:r>
          </w:p>
        </w:tc>
        <w:tc>
          <w:tcPr>
            <w:tcW w:w="2126" w:type="dxa"/>
          </w:tcPr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>Осуществляют вживание в ситуацию.</w:t>
            </w:r>
          </w:p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Обсуждают тему проекта, предмет исследования с учителем.</w:t>
            </w:r>
          </w:p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Получают дополнительную информацию. </w:t>
            </w:r>
          </w:p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Определяют свои потребности.</w:t>
            </w:r>
          </w:p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Принимают в составе группы (или самостоятельно) решение по поводу темы проекта и аргументируют свой выбор.</w:t>
            </w:r>
          </w:p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Осуществляют:</w:t>
            </w:r>
          </w:p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 анализ ресурсов и поиск оптимального способа достижения цели проекта;</w:t>
            </w:r>
          </w:p>
          <w:p w:rsidR="00ED3E75" w:rsidRPr="001C5E42" w:rsidRDefault="00ED3E75" w:rsidP="0069324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 xml:space="preserve">• личностное присвоение проблемы. 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Формулируют цель проекта.</w:t>
            </w:r>
          </w:p>
        </w:tc>
        <w:tc>
          <w:tcPr>
            <w:tcW w:w="1917" w:type="dxa"/>
          </w:tcPr>
          <w:p w:rsidR="00ED3E75" w:rsidRPr="001C5E42" w:rsidRDefault="00ED3E75" w:rsidP="0069324D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>Помогают в выборе в формулировке проблемы, цели и задач проекта.</w:t>
            </w:r>
          </w:p>
          <w:p w:rsidR="00ED3E75" w:rsidRPr="001C5E42" w:rsidRDefault="00ED3E75" w:rsidP="0069324D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Мотивируют детей.</w:t>
            </w:r>
          </w:p>
          <w:p w:rsidR="00ED3E75" w:rsidRPr="001C5E42" w:rsidRDefault="00ED3E75" w:rsidP="006932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ED3E75" w:rsidRPr="00645C55" w:rsidTr="0069324D">
        <w:trPr>
          <w:trHeight w:val="145"/>
        </w:trPr>
        <w:tc>
          <w:tcPr>
            <w:tcW w:w="1560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lastRenderedPageBreak/>
              <w:t>2. Планирование деятельности.  (Составление: герба моей семьи, семейного древа,</w:t>
            </w:r>
          </w:p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1889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Цель –</w:t>
            </w: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Задачи: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установление процедур и критериев оценки результатов и процесса;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0" w:type="dxa"/>
          </w:tcPr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Направляет процесс поиска информации учащимися.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Предлагает учащимся: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различные варианты и способы хранения и систематизации собранной информации;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организовать группы;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спланировать деятельность по решению задач проекта;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продумать возможные формы презентации результатов проекта;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продумать критерии оценки результатов и процесса.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Формирует необходимые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специфические умения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и навыки.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2126" w:type="dxa"/>
          </w:tcPr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Осуществляют:   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поиск, сбор, систематизацию и анализ информации;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разбивку на группы; 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распределение ролей в группе; 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планирование работы;  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выбор формы и способа презентации предполагаемых результатов;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принятие решения по установлению критериев оценивания результатов и процесса.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Продумывают продукт деятельности на данном этапе.</w:t>
            </w:r>
          </w:p>
          <w:p w:rsidR="00ED3E75" w:rsidRPr="001C5E42" w:rsidRDefault="00ED3E75" w:rsidP="0069324D">
            <w:pPr>
              <w:tabs>
                <w:tab w:val="num" w:pos="21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Проводят оценку (самооценку) результатов данного этапа работы.</w:t>
            </w:r>
          </w:p>
        </w:tc>
        <w:tc>
          <w:tcPr>
            <w:tcW w:w="1917" w:type="dxa"/>
          </w:tcPr>
          <w:p w:rsidR="00ED3E75" w:rsidRPr="001C5E42" w:rsidRDefault="00ED3E75" w:rsidP="0069324D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Консультируют в процессе поиска информации.</w:t>
            </w:r>
          </w:p>
          <w:p w:rsidR="00ED3E75" w:rsidRPr="001C5E42" w:rsidRDefault="00ED3E75" w:rsidP="006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ED3E75" w:rsidRPr="00645C55" w:rsidTr="0069324D">
        <w:trPr>
          <w:trHeight w:val="145"/>
        </w:trPr>
        <w:tc>
          <w:tcPr>
            <w:tcW w:w="1560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3. Осуществление деятельности по решению проблемы</w:t>
            </w:r>
          </w:p>
        </w:tc>
        <w:tc>
          <w:tcPr>
            <w:tcW w:w="1889" w:type="dxa"/>
          </w:tcPr>
          <w:p w:rsidR="00ED3E75" w:rsidRPr="001C5E42" w:rsidRDefault="00ED3E75" w:rsidP="0069324D">
            <w:pPr>
              <w:spacing w:after="0" w:line="240" w:lineRule="auto"/>
              <w:ind w:left="-40"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</w:rPr>
              <w:t>Цель –</w:t>
            </w:r>
            <w:r w:rsidRPr="001C5E4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разработка проекта.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40" w:right="-130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Задачи:</w:t>
            </w:r>
          </w:p>
          <w:p w:rsidR="00ED3E75" w:rsidRPr="001C5E42" w:rsidRDefault="00ED3E75" w:rsidP="0069324D">
            <w:pPr>
              <w:spacing w:after="0" w:line="240" w:lineRule="auto"/>
              <w:ind w:left="-40" w:right="-13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с</w:t>
            </w:r>
            <w:r w:rsidRPr="001C5E4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амостоятельная работа учащихся по своим индивидуальным или групповым задачам проекта. 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40" w:right="-13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п</w:t>
            </w:r>
            <w:r w:rsidRPr="001C5E4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ромежуточные обсуждения полученных данных в группах, на консультациях.</w:t>
            </w:r>
          </w:p>
        </w:tc>
        <w:tc>
          <w:tcPr>
            <w:tcW w:w="2080" w:type="dxa"/>
          </w:tcPr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Наблюдает, советует, косвенно руководит деятельностью, отвечает на вопросы учащихся.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Контролирует соблюдение правил техники безопасности.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Следит за соблюдением временных рамок этапов деятельности.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</w:tcPr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При необходимости консультируются с учителем (экспертом).</w:t>
            </w:r>
          </w:p>
          <w:p w:rsidR="00ED3E75" w:rsidRPr="001C5E42" w:rsidRDefault="00ED3E75" w:rsidP="0069324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Осуществляют п</w:t>
            </w:r>
            <w:r w:rsidRPr="001C5E4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ромежуточные обсуждения полученных данных в группах.</w:t>
            </w:r>
          </w:p>
        </w:tc>
        <w:tc>
          <w:tcPr>
            <w:tcW w:w="1917" w:type="dxa"/>
          </w:tcPr>
          <w:p w:rsidR="00ED3E75" w:rsidRPr="001C5E42" w:rsidRDefault="00ED3E75" w:rsidP="0069324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Наблюдают.</w:t>
            </w:r>
          </w:p>
          <w:p w:rsidR="00ED3E75" w:rsidRPr="001C5E42" w:rsidRDefault="00ED3E75" w:rsidP="0069324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Контролируют соблюдение правил техники безопасности.</w:t>
            </w:r>
          </w:p>
          <w:p w:rsidR="00ED3E75" w:rsidRPr="001C5E42" w:rsidRDefault="00ED3E75" w:rsidP="0069324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Следят за соблюдением временных рамок этапов деятельности.</w:t>
            </w:r>
          </w:p>
          <w:p w:rsidR="00ED3E75" w:rsidRPr="001C5E42" w:rsidRDefault="00ED3E75" w:rsidP="006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Оказывают помощь в сборе информации, оформлении материалов и портфолио проектной деятельности.</w:t>
            </w:r>
          </w:p>
        </w:tc>
      </w:tr>
      <w:tr w:rsidR="00ED3E75" w:rsidRPr="00645C55" w:rsidTr="0069324D">
        <w:trPr>
          <w:trHeight w:val="145"/>
        </w:trPr>
        <w:tc>
          <w:tcPr>
            <w:tcW w:w="1560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4. Оформление результатов</w:t>
            </w:r>
          </w:p>
        </w:tc>
        <w:tc>
          <w:tcPr>
            <w:tcW w:w="1889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Цель –</w:t>
            </w: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Задачи: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анализ и синтез данных</w:t>
            </w:r>
            <w:r w:rsidRPr="001C5E4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;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формулирование выводов.</w:t>
            </w:r>
          </w:p>
        </w:tc>
        <w:tc>
          <w:tcPr>
            <w:tcW w:w="2080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Наблюдает, советует,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направляет процесс анализа.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Помогает в обеспечении проекта</w:t>
            </w: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2126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Оформляют проект,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изготавливают продукт.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ED3E75" w:rsidRPr="001C5E42" w:rsidRDefault="00ED3E75" w:rsidP="0069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Проводят анализ достижений поставленной цели. Делают выводы.</w:t>
            </w:r>
          </w:p>
        </w:tc>
        <w:tc>
          <w:tcPr>
            <w:tcW w:w="1917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Наблюдает, советует.</w:t>
            </w:r>
          </w:p>
          <w:p w:rsidR="00ED3E75" w:rsidRPr="001C5E42" w:rsidRDefault="00ED3E75" w:rsidP="0069324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Помогает в обеспечении проекта</w:t>
            </w: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Мотивирует учащихся, создает чувство успеха.</w:t>
            </w:r>
          </w:p>
        </w:tc>
      </w:tr>
      <w:tr w:rsidR="00ED3E75" w:rsidRPr="00645C55" w:rsidTr="0069324D">
        <w:trPr>
          <w:trHeight w:val="1400"/>
        </w:trPr>
        <w:tc>
          <w:tcPr>
            <w:tcW w:w="1560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5. Презентация результатов</w:t>
            </w:r>
          </w:p>
        </w:tc>
        <w:tc>
          <w:tcPr>
            <w:tcW w:w="1889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Цель –</w:t>
            </w: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демонстрация материалов, представление результатов.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Задачи: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подготовка презентационных материалов;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подготовка публичного выступления;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презентация проекта.</w:t>
            </w:r>
          </w:p>
        </w:tc>
        <w:tc>
          <w:tcPr>
            <w:tcW w:w="2080" w:type="dxa"/>
          </w:tcPr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Организует презентацию.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Продумывает и реализует взаимодействие с родителями.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При необходимости консультирует учащихся по вопросам подготовки презентации и оформления портфолио.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Выступает в качестве эксперта.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 xml:space="preserve">Принимает отчет: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обобщает и резюмирует полученные результаты;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подводит итоги обучения;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оценивает умения: общаться, слушать, обосновывать свое мнение, толерантность и др.;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2126" w:type="dxa"/>
          </w:tcPr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>Выбирают (предлагают) форму презентации.</w:t>
            </w:r>
          </w:p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Готовят презентацию.</w:t>
            </w:r>
          </w:p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Продолжают оформлять портфолио.</w:t>
            </w:r>
          </w:p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При необходимости консультируются с учителем (экспертом).</w:t>
            </w:r>
          </w:p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Осуществляют защиту проекта. </w:t>
            </w:r>
          </w:p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Отвечают на вопросы слушателей.</w:t>
            </w:r>
          </w:p>
          <w:p w:rsidR="00ED3E75" w:rsidRPr="001C5E42" w:rsidRDefault="00ED3E75" w:rsidP="0069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Демонстрируют: </w:t>
            </w:r>
          </w:p>
          <w:p w:rsidR="00ED3E75" w:rsidRPr="001C5E42" w:rsidRDefault="00ED3E75" w:rsidP="0069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понимание проблемы, цели и задач; </w:t>
            </w:r>
          </w:p>
          <w:p w:rsidR="00ED3E75" w:rsidRPr="001C5E42" w:rsidRDefault="00ED3E75" w:rsidP="0069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 xml:space="preserve">• умение планировать и осуществлять работу; </w:t>
            </w:r>
          </w:p>
          <w:p w:rsidR="00ED3E75" w:rsidRPr="001C5E42" w:rsidRDefault="00ED3E75" w:rsidP="006932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• найденный способ решения проблемы; </w:t>
            </w:r>
          </w:p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рефлексию деятельности и результата.</w:t>
            </w:r>
          </w:p>
          <w:p w:rsidR="00ED3E75" w:rsidRPr="001C5E42" w:rsidRDefault="00ED3E75" w:rsidP="0069324D">
            <w:pPr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Выступают в качестве эксперта, т.е. задают вопросы и высказывают критические замечания на основе установленных критериев оценивания результатов и процесса.</w:t>
            </w:r>
          </w:p>
        </w:tc>
        <w:tc>
          <w:tcPr>
            <w:tcW w:w="1917" w:type="dxa"/>
          </w:tcPr>
          <w:p w:rsidR="00ED3E75" w:rsidRPr="001C5E42" w:rsidRDefault="00ED3E75" w:rsidP="0069324D">
            <w:pPr>
              <w:tabs>
                <w:tab w:val="left" w:pos="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lastRenderedPageBreak/>
              <w:t>Консультируют в выборе формы презентации.</w:t>
            </w:r>
          </w:p>
          <w:p w:rsidR="00ED3E75" w:rsidRPr="001C5E42" w:rsidRDefault="00ED3E75" w:rsidP="0069324D">
            <w:pPr>
              <w:tabs>
                <w:tab w:val="left" w:pos="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Оказывают помощь в подготовке презентации.</w:t>
            </w:r>
          </w:p>
          <w:p w:rsidR="00ED3E75" w:rsidRPr="001C5E42" w:rsidRDefault="00ED3E75" w:rsidP="006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Выступают в качестве эксперта.</w:t>
            </w:r>
          </w:p>
        </w:tc>
      </w:tr>
      <w:tr w:rsidR="00ED3E75" w:rsidRPr="00645C55" w:rsidTr="0069324D">
        <w:trPr>
          <w:trHeight w:val="1720"/>
        </w:trPr>
        <w:tc>
          <w:tcPr>
            <w:tcW w:w="1560" w:type="dxa"/>
          </w:tcPr>
          <w:p w:rsidR="00ED3E75" w:rsidRPr="001C5E42" w:rsidRDefault="00ED3E75" w:rsidP="00693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lastRenderedPageBreak/>
              <w:t xml:space="preserve">6. </w:t>
            </w: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Оценка результатов и процесса проектной деятельности</w:t>
            </w:r>
          </w:p>
        </w:tc>
        <w:tc>
          <w:tcPr>
            <w:tcW w:w="1889" w:type="dxa"/>
          </w:tcPr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 xml:space="preserve">Цель </w:t>
            </w: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оценка результатов и процесса проектной деятельности.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i/>
                <w:sz w:val="18"/>
                <w:szCs w:val="16"/>
              </w:rPr>
              <w:t>Задачи: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– коллективное обсуждение результатов проекта; </w:t>
            </w:r>
          </w:p>
          <w:p w:rsidR="00ED3E75" w:rsidRPr="001C5E42" w:rsidRDefault="00ED3E75" w:rsidP="0069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– самоанализ проектной деятельности.</w:t>
            </w:r>
          </w:p>
        </w:tc>
        <w:tc>
          <w:tcPr>
            <w:tcW w:w="2080" w:type="dxa"/>
          </w:tcPr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Оценивает усилия учащихся, креативность, использование источников, неиспользованные возможности, потенциал продолжения, качество отчета, мотивирует учащихся. </w:t>
            </w:r>
          </w:p>
          <w:p w:rsidR="00ED3E75" w:rsidRPr="001C5E42" w:rsidRDefault="00ED3E75" w:rsidP="0069324D">
            <w:pPr>
              <w:spacing w:after="0" w:line="240" w:lineRule="auto"/>
              <w:ind w:left="-59" w:right="-62" w:hanging="12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Наблюдает, направляет процесс.</w:t>
            </w:r>
          </w:p>
        </w:tc>
        <w:tc>
          <w:tcPr>
            <w:tcW w:w="2126" w:type="dxa"/>
          </w:tcPr>
          <w:p w:rsidR="00ED3E75" w:rsidRPr="001C5E42" w:rsidRDefault="00ED3E75" w:rsidP="006932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Осуществляют оценивание деятельности и ее результативности в ходе:</w:t>
            </w:r>
          </w:p>
          <w:p w:rsidR="00ED3E75" w:rsidRPr="001C5E42" w:rsidRDefault="00ED3E75" w:rsidP="006932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коллективного обсуждения;</w:t>
            </w:r>
          </w:p>
          <w:p w:rsidR="00ED3E75" w:rsidRPr="001C5E42" w:rsidRDefault="00ED3E75" w:rsidP="0069324D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• самоанализа.</w:t>
            </w:r>
          </w:p>
        </w:tc>
        <w:tc>
          <w:tcPr>
            <w:tcW w:w="1917" w:type="dxa"/>
          </w:tcPr>
          <w:p w:rsidR="00ED3E75" w:rsidRPr="001C5E42" w:rsidRDefault="00ED3E75" w:rsidP="006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C5E42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Консультируют в оформлении отчета.</w:t>
            </w:r>
          </w:p>
        </w:tc>
      </w:tr>
    </w:tbl>
    <w:p w:rsidR="00ED3E75" w:rsidRDefault="00ED3E75" w:rsidP="004B3EE5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</w:p>
    <w:p w:rsidR="004B3EE5" w:rsidRDefault="00554639" w:rsidP="004B3EE5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1</w:t>
      </w:r>
      <w:r w:rsidR="00F06FB8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1</w:t>
      </w:r>
      <w:r w:rsidRPr="0055463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. План работы над проектом</w:t>
      </w:r>
    </w:p>
    <w:p w:rsidR="004B3EE5" w:rsidRDefault="005D3FC1" w:rsidP="00F06FB8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 w:rsidRPr="002C424E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1. </w:t>
      </w:r>
      <w:r w:rsidR="001C5E42"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Сбор информации </w:t>
      </w:r>
      <w:r w:rsidR="00F06FB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(</w:t>
      </w:r>
      <w:r w:rsidR="001C5E42" w:rsidRP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фотографий, старинн</w:t>
      </w:r>
      <w:r w:rsidR="001C5E42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ых предметов, вещей, книг, икон</w:t>
      </w:r>
      <w:r w:rsidR="00F06FB8"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>)</w:t>
      </w:r>
    </w:p>
    <w:p w:rsidR="00F06FB8" w:rsidRDefault="004B3EE5" w:rsidP="00F06FB8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202020"/>
          <w:sz w:val="27"/>
          <w:szCs w:val="27"/>
        </w:rPr>
        <w:t xml:space="preserve">2. </w:t>
      </w:r>
      <w:r w:rsidR="00F06FB8" w:rsidRPr="00F06FB8">
        <w:rPr>
          <w:rFonts w:ascii="Times New Roman" w:eastAsia="Times New Roman" w:hAnsi="Times New Roman" w:cs="Times New Roman"/>
          <w:sz w:val="28"/>
          <w:szCs w:val="20"/>
        </w:rPr>
        <w:t>ГЕНЕАЛОГИЧЕСКОЕ (РОДОСЛОВНОЕ) ДРЕВО.</w:t>
      </w:r>
    </w:p>
    <w:p w:rsidR="00F06FB8" w:rsidRPr="000F0032" w:rsidRDefault="00F06FB8" w:rsidP="00F06FB8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0F0032">
        <w:rPr>
          <w:rFonts w:ascii="Times New Roman" w:eastAsia="Times New Roman" w:hAnsi="Times New Roman" w:cs="Times New Roman"/>
          <w:noProof/>
          <w:sz w:val="24"/>
          <w:szCs w:val="27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49530</wp:posOffset>
            </wp:positionV>
            <wp:extent cx="2990850" cy="21431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0032">
        <w:rPr>
          <w:rFonts w:ascii="Times New Roman" w:eastAsia="Times New Roman" w:hAnsi="Times New Roman" w:cs="Times New Roman"/>
          <w:sz w:val="24"/>
          <w:szCs w:val="27"/>
        </w:rPr>
        <w:t xml:space="preserve">   Составление схемы родственных связей (три варианта):  </w:t>
      </w:r>
    </w:p>
    <w:p w:rsidR="00F06FB8" w:rsidRPr="000F0032" w:rsidRDefault="00F06FB8" w:rsidP="00F06FB8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0F0032">
        <w:rPr>
          <w:rFonts w:ascii="Times New Roman" w:eastAsia="Times New Roman" w:hAnsi="Times New Roman" w:cs="Times New Roman"/>
          <w:b/>
          <w:sz w:val="24"/>
          <w:szCs w:val="27"/>
        </w:rPr>
        <w:t>- Нисходящее древо.</w:t>
      </w:r>
      <w:r w:rsidRPr="000F0032">
        <w:rPr>
          <w:rFonts w:ascii="Times New Roman" w:eastAsia="Times New Roman" w:hAnsi="Times New Roman" w:cs="Times New Roman"/>
          <w:sz w:val="24"/>
          <w:szCs w:val="27"/>
        </w:rPr>
        <w:t xml:space="preserve"> Корнем такого древа является родоначальник, ветвями являются расходящиеся линии рода, а листьями – его потомки. Родоначальник может быть и в кроне древа, при этом его потомки расходятся вниз.</w:t>
      </w:r>
    </w:p>
    <w:p w:rsidR="00F06FB8" w:rsidRPr="000F0032" w:rsidRDefault="00F06FB8" w:rsidP="00F06FB8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0F0032">
        <w:rPr>
          <w:rFonts w:ascii="Times New Roman" w:eastAsia="Times New Roman" w:hAnsi="Times New Roman" w:cs="Times New Roman"/>
          <w:b/>
          <w:sz w:val="24"/>
          <w:szCs w:val="27"/>
        </w:rPr>
        <w:t>- Восходящее древо.</w:t>
      </w:r>
      <w:r w:rsidRPr="000F0032">
        <w:rPr>
          <w:rFonts w:ascii="Times New Roman" w:eastAsia="Times New Roman" w:hAnsi="Times New Roman" w:cs="Times New Roman"/>
          <w:sz w:val="24"/>
          <w:szCs w:val="27"/>
        </w:rPr>
        <w:t xml:space="preserve"> Стволом в этом случае являетесь Вы. Ствол разветвляется на ваших родителей, далее на ваших бабушек-дедушек и потом ко всем предкам семьи.</w:t>
      </w:r>
    </w:p>
    <w:p w:rsidR="00F06FB8" w:rsidRDefault="00F06FB8" w:rsidP="00F06FB8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0F0032">
        <w:rPr>
          <w:rFonts w:ascii="Times New Roman" w:eastAsia="Times New Roman" w:hAnsi="Times New Roman" w:cs="Times New Roman"/>
          <w:b/>
          <w:sz w:val="24"/>
          <w:szCs w:val="27"/>
        </w:rPr>
        <w:t>- Смешанное восходяще-нисходящее</w:t>
      </w:r>
      <w:r w:rsidRPr="000F0032">
        <w:rPr>
          <w:rFonts w:ascii="Times New Roman" w:eastAsia="Times New Roman" w:hAnsi="Times New Roman" w:cs="Times New Roman"/>
          <w:sz w:val="24"/>
          <w:szCs w:val="27"/>
        </w:rPr>
        <w:t xml:space="preserve"> генеалогическое древо является самым распространенным и визуально красивым.</w:t>
      </w:r>
    </w:p>
    <w:p w:rsidR="0069324D" w:rsidRPr="0069324D" w:rsidRDefault="0069324D" w:rsidP="0069324D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7"/>
        </w:rPr>
        <w:t>После выбора схемы и составления г</w:t>
      </w:r>
      <w:r w:rsidRPr="0069324D">
        <w:rPr>
          <w:rFonts w:ascii="Times New Roman" w:eastAsia="Times New Roman" w:hAnsi="Times New Roman" w:cs="Times New Roman"/>
          <w:sz w:val="24"/>
          <w:szCs w:val="27"/>
        </w:rPr>
        <w:t>енеалогическо</w:t>
      </w:r>
      <w:r>
        <w:rPr>
          <w:rFonts w:ascii="Times New Roman" w:eastAsia="Times New Roman" w:hAnsi="Times New Roman" w:cs="Times New Roman"/>
          <w:sz w:val="24"/>
          <w:szCs w:val="27"/>
        </w:rPr>
        <w:t>го</w:t>
      </w:r>
      <w:r w:rsidRPr="0069324D">
        <w:rPr>
          <w:rFonts w:ascii="Times New Roman" w:eastAsia="Times New Roman" w:hAnsi="Times New Roman" w:cs="Times New Roman"/>
          <w:sz w:val="24"/>
          <w:szCs w:val="27"/>
        </w:rPr>
        <w:t xml:space="preserve"> древ</w:t>
      </w:r>
      <w:r>
        <w:rPr>
          <w:rFonts w:ascii="Times New Roman" w:eastAsia="Times New Roman" w:hAnsi="Times New Roman" w:cs="Times New Roman"/>
          <w:sz w:val="24"/>
          <w:szCs w:val="27"/>
        </w:rPr>
        <w:t>а</w:t>
      </w:r>
      <w:r w:rsidRPr="0069324D">
        <w:rPr>
          <w:rFonts w:ascii="Times New Roman" w:eastAsia="Times New Roman" w:hAnsi="Times New Roman" w:cs="Times New Roman"/>
          <w:sz w:val="24"/>
          <w:szCs w:val="27"/>
        </w:rPr>
        <w:t xml:space="preserve"> распечата</w:t>
      </w:r>
      <w:r>
        <w:rPr>
          <w:rFonts w:ascii="Times New Roman" w:eastAsia="Times New Roman" w:hAnsi="Times New Roman" w:cs="Times New Roman"/>
          <w:sz w:val="24"/>
          <w:szCs w:val="27"/>
        </w:rPr>
        <w:t>ть</w:t>
      </w:r>
      <w:r w:rsidRPr="0069324D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его </w:t>
      </w:r>
      <w:r w:rsidRPr="0069324D">
        <w:rPr>
          <w:rFonts w:ascii="Times New Roman" w:eastAsia="Times New Roman" w:hAnsi="Times New Roman" w:cs="Times New Roman"/>
          <w:sz w:val="24"/>
          <w:szCs w:val="27"/>
        </w:rPr>
        <w:t>на бумаге.</w:t>
      </w:r>
    </w:p>
    <w:p w:rsidR="000F0032" w:rsidRDefault="0069324D" w:rsidP="000F0032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0F0032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53975</wp:posOffset>
            </wp:positionV>
            <wp:extent cx="2978785" cy="4219575"/>
            <wp:effectExtent l="0" t="0" r="0" b="0"/>
            <wp:wrapSquare wrapText="bothSides"/>
            <wp:docPr id="4" name="Рисунок 4" descr="http://cilaroda.ru/d/45384/d/person-list-miron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laroda.ru/d/45384/d/person-list-mirono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032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2050A7" w:rsidRPr="00F06FB8">
        <w:rPr>
          <w:rFonts w:ascii="Times New Roman" w:eastAsia="Times New Roman" w:hAnsi="Times New Roman" w:cs="Times New Roman"/>
          <w:sz w:val="28"/>
          <w:szCs w:val="20"/>
        </w:rPr>
        <w:t xml:space="preserve">ЛЕТОПИСЬ ВАШЕЙ СЕМЬИ. </w:t>
      </w:r>
    </w:p>
    <w:p w:rsidR="000F0032" w:rsidRPr="000F0032" w:rsidRDefault="002050A7" w:rsidP="000F0032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Составление г</w:t>
      </w:r>
      <w:r w:rsidR="000F0032" w:rsidRPr="000F0032">
        <w:rPr>
          <w:rFonts w:ascii="Times New Roman" w:eastAsia="Times New Roman" w:hAnsi="Times New Roman" w:cs="Times New Roman"/>
          <w:sz w:val="24"/>
          <w:szCs w:val="20"/>
        </w:rPr>
        <w:t>лавны</w:t>
      </w:r>
      <w:r>
        <w:rPr>
          <w:rFonts w:ascii="Times New Roman" w:eastAsia="Times New Roman" w:hAnsi="Times New Roman" w:cs="Times New Roman"/>
          <w:sz w:val="24"/>
          <w:szCs w:val="20"/>
        </w:rPr>
        <w:t>х</w:t>
      </w:r>
      <w:r w:rsidR="000F0032" w:rsidRPr="000F0032">
        <w:rPr>
          <w:rFonts w:ascii="Times New Roman" w:eastAsia="Times New Roman" w:hAnsi="Times New Roman" w:cs="Times New Roman"/>
          <w:sz w:val="24"/>
          <w:szCs w:val="20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0"/>
        </w:rPr>
        <w:t>ов</w:t>
      </w:r>
      <w:r w:rsidR="000F0032" w:rsidRPr="000F0032">
        <w:rPr>
          <w:rFonts w:ascii="Times New Roman" w:eastAsia="Times New Roman" w:hAnsi="Times New Roman" w:cs="Times New Roman"/>
          <w:sz w:val="24"/>
          <w:szCs w:val="20"/>
        </w:rPr>
        <w:t xml:space="preserve"> ваших родственников, разложенны</w:t>
      </w:r>
      <w:r>
        <w:rPr>
          <w:rFonts w:ascii="Times New Roman" w:eastAsia="Times New Roman" w:hAnsi="Times New Roman" w:cs="Times New Roman"/>
          <w:sz w:val="24"/>
          <w:szCs w:val="20"/>
        </w:rPr>
        <w:t>х</w:t>
      </w:r>
      <w:r w:rsidR="000F0032" w:rsidRPr="000F0032">
        <w:rPr>
          <w:rFonts w:ascii="Times New Roman" w:eastAsia="Times New Roman" w:hAnsi="Times New Roman" w:cs="Times New Roman"/>
          <w:sz w:val="24"/>
          <w:szCs w:val="20"/>
        </w:rPr>
        <w:t xml:space="preserve"> по родам, а в родах по поколениям.</w:t>
      </w:r>
    </w:p>
    <w:p w:rsidR="002050A7" w:rsidRDefault="000F0032" w:rsidP="002050A7">
      <w:pPr>
        <w:spacing w:after="18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F0032">
        <w:rPr>
          <w:rFonts w:ascii="Times New Roman" w:eastAsia="Times New Roman" w:hAnsi="Times New Roman" w:cs="Times New Roman"/>
          <w:sz w:val="24"/>
          <w:szCs w:val="20"/>
        </w:rPr>
        <w:t>На каждого человека из семьи заводится Персональный Лист, где указываются персональные данные, лист условно делится на 4 части. Вторая, самая большая - для хозяина листа - помещается фотография, полное Имя, Отчество и Фамилия; здесь же записываются ровесник</w:t>
      </w:r>
      <w:r w:rsidR="002050A7">
        <w:rPr>
          <w:rFonts w:ascii="Times New Roman" w:eastAsia="Times New Roman" w:hAnsi="Times New Roman" w:cs="Times New Roman"/>
          <w:sz w:val="24"/>
          <w:szCs w:val="20"/>
        </w:rPr>
        <w:t xml:space="preserve">и - братья-сёстры и супруг(а). 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t xml:space="preserve">Выше, в 1 части - старшее 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lastRenderedPageBreak/>
        <w:t>поколение - родители этого че</w:t>
      </w:r>
      <w:r w:rsidR="002050A7">
        <w:rPr>
          <w:rFonts w:ascii="Times New Roman" w:eastAsia="Times New Roman" w:hAnsi="Times New Roman" w:cs="Times New Roman"/>
          <w:sz w:val="24"/>
          <w:szCs w:val="20"/>
        </w:rPr>
        <w:t xml:space="preserve">ловека. Ниже, в 3 части - дети. 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t>4 часть предназначена для краткого жизненного описания.</w:t>
      </w:r>
    </w:p>
    <w:p w:rsidR="0069324D" w:rsidRDefault="00C81F9C" w:rsidP="00F8094B">
      <w:pPr>
        <w:spacing w:after="180" w:line="240" w:lineRule="auto"/>
        <w:ind w:right="41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3491865</wp:posOffset>
            </wp:positionH>
            <wp:positionV relativeFrom="line">
              <wp:posOffset>79375</wp:posOffset>
            </wp:positionV>
            <wp:extent cx="2600325" cy="3676650"/>
            <wp:effectExtent l="19050" t="0" r="9525" b="0"/>
            <wp:wrapSquare wrapText="bothSides"/>
            <wp:docPr id="6" name="Рисунок 5" descr="http://cilaroda.ru/d/45384/d/person-list-v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laroda.ru/d/45384/d/person-list-vv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032" w:rsidRPr="000F0032">
        <w:rPr>
          <w:rFonts w:ascii="Times New Roman" w:eastAsia="Times New Roman" w:hAnsi="Times New Roman" w:cs="Times New Roman"/>
          <w:sz w:val="24"/>
          <w:szCs w:val="20"/>
        </w:rPr>
        <w:t>Конечно, возможны варианты произвольного размещения, главное, чтобы были отражены три поколения. Таких листов надо сделать много, 10-20 или 50 шт., но на каждом из них сверху различные надписи: Главный (Персональный) Лист моего отца, моего брата и т.д. В зависимости от того, какие у Вас есть родственники. т.е. для своей жены Юрий Фёдорович приходится мужем, значит 1 лист с надписью - моего мужа, для своих детей - он отец, значит 10 таких листов, 3 лис</w:t>
      </w:r>
      <w:r w:rsidR="0069324D">
        <w:rPr>
          <w:rFonts w:ascii="Times New Roman" w:eastAsia="Times New Roman" w:hAnsi="Times New Roman" w:cs="Times New Roman"/>
          <w:sz w:val="24"/>
          <w:szCs w:val="20"/>
        </w:rPr>
        <w:t xml:space="preserve">та для братьев и сестры и т.д.  </w:t>
      </w:r>
    </w:p>
    <w:p w:rsidR="0069324D" w:rsidRDefault="000F0032" w:rsidP="00F8094B">
      <w:pPr>
        <w:spacing w:after="180" w:line="240" w:lineRule="auto"/>
        <w:ind w:right="41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F0032">
        <w:rPr>
          <w:rFonts w:ascii="Times New Roman" w:eastAsia="Times New Roman" w:hAnsi="Times New Roman" w:cs="Times New Roman"/>
          <w:sz w:val="24"/>
          <w:szCs w:val="20"/>
        </w:rPr>
        <w:t>Таким образом, сделав 1 свой лист, вы можете собрать целую Родословную Книгу своей семьи. Но это только техническая сторона. А на практике происходит вот что: люди начинают общаться. Вдруг появляется повод позвонить, встретиться с родными. Постепенно в этот процесс включается вся семья, появляется одно общее дело! Теперь можно и вглубь и вш</w:t>
      </w:r>
      <w:r w:rsidR="0069324D">
        <w:rPr>
          <w:rFonts w:ascii="Times New Roman" w:eastAsia="Times New Roman" w:hAnsi="Times New Roman" w:cs="Times New Roman"/>
          <w:sz w:val="24"/>
          <w:szCs w:val="20"/>
        </w:rPr>
        <w:t xml:space="preserve">ирь "копать" свою родословную. </w:t>
      </w:r>
    </w:p>
    <w:p w:rsidR="0069324D" w:rsidRDefault="000F0032" w:rsidP="00F8094B">
      <w:pPr>
        <w:spacing w:after="180" w:line="240" w:lineRule="auto"/>
        <w:ind w:right="41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F0032">
        <w:rPr>
          <w:rFonts w:ascii="Times New Roman" w:eastAsia="Times New Roman" w:hAnsi="Times New Roman" w:cs="Times New Roman"/>
          <w:sz w:val="24"/>
          <w:szCs w:val="20"/>
        </w:rPr>
        <w:t xml:space="preserve">Важно собрать сведения у тех людей, которые живы сейчас! К сожалению, время быстротечно и </w:t>
      </w:r>
      <w:r w:rsidR="00C81F9C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3491865</wp:posOffset>
            </wp:positionH>
            <wp:positionV relativeFrom="line">
              <wp:posOffset>120015</wp:posOffset>
            </wp:positionV>
            <wp:extent cx="2571750" cy="3638550"/>
            <wp:effectExtent l="19050" t="0" r="0" b="0"/>
            <wp:wrapSquare wrapText="bothSides"/>
            <wp:docPr id="5" name="Рисунок 4" descr="http://cilaroda.ru/d/45384/d/person-list-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laroda.ru/d/45384/d/person-list-l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032">
        <w:rPr>
          <w:rFonts w:ascii="Times New Roman" w:eastAsia="Times New Roman" w:hAnsi="Times New Roman" w:cs="Times New Roman"/>
          <w:sz w:val="24"/>
          <w:szCs w:val="20"/>
        </w:rPr>
        <w:t xml:space="preserve">с каждым дедушкой или бабушкой уходит огромный пласт информации, который потом ни в одном архиве не восстановишь! </w:t>
      </w:r>
    </w:p>
    <w:p w:rsidR="000F0032" w:rsidRPr="000F0032" w:rsidRDefault="000F0032" w:rsidP="00F8094B">
      <w:pPr>
        <w:spacing w:after="180" w:line="240" w:lineRule="auto"/>
        <w:ind w:right="411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F0032">
        <w:rPr>
          <w:rFonts w:ascii="Times New Roman" w:eastAsia="Times New Roman" w:hAnsi="Times New Roman" w:cs="Times New Roman"/>
          <w:sz w:val="24"/>
          <w:szCs w:val="20"/>
        </w:rPr>
        <w:t xml:space="preserve">Важно зафиксировать, о чём человек думал, чем жил, что интересного было у него в жизни. </w:t>
      </w:r>
    </w:p>
    <w:p w:rsidR="000F0032" w:rsidRPr="000F0032" w:rsidRDefault="000F0032" w:rsidP="00F8094B">
      <w:pPr>
        <w:spacing w:after="180" w:line="240" w:lineRule="auto"/>
        <w:ind w:right="411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F0032">
        <w:rPr>
          <w:rFonts w:ascii="Times New Roman" w:eastAsia="Times New Roman" w:hAnsi="Times New Roman" w:cs="Times New Roman"/>
          <w:sz w:val="24"/>
          <w:szCs w:val="20"/>
        </w:rPr>
        <w:t>     Помимо этого, когда все в семье занимаются родословием, то возникает и укореняется культура родословия. Дети (или внуки) уже не выкинут домашние архивы, а приложат максимум усилий, чтобы сохранить всё, красиво оформить, да ещё и друзьям своим показывать начинают!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br/>
        <w:t>Молодёжь сознательно и ответственно подходит к выбору супруга, не просто пожить-посмотреть, что получится, а для продолжения рода.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br/>
        <w:t xml:space="preserve">Дети, рождённые в такой семье, со всех сторон окружены любовью, как бронёй! Когда молодая мама ходит беременная, то она не думает - сделать аборт или нет, она любит и ждёт ребёночка, отец заботится о жене и о будущем своём продолжении. А когда ребенок подрастает и начинает листать СВОЮ родословную книгу, видит описание жизни родственников, что одна тётя работает кондуктором трамвая, другая учителем пения, дядя умеет работать на фрезерном станке, ходит в храм по выходным, то у ребёнка снимаются все барьеры. Можно очень долго перечислять положительные следствия ведения родословной, но лучше наблюдать их в своей семье. </w:t>
      </w:r>
    </w:p>
    <w:p w:rsidR="0069324D" w:rsidRDefault="0069324D" w:rsidP="00F8094B">
      <w:pPr>
        <w:spacing w:after="1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4. 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t xml:space="preserve">КАЛЕНДАРИ СЕМЕЙНЫХ ПАМЯТНЫХ ДАТ. </w:t>
      </w:r>
    </w:p>
    <w:p w:rsidR="000F0032" w:rsidRDefault="0069324D" w:rsidP="00F8094B">
      <w:pPr>
        <w:spacing w:after="1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t>Документ создается специально для того, чтобы легко находить даты рождений, венчаний, упокоений наших родных и близких.</w:t>
      </w:r>
    </w:p>
    <w:p w:rsidR="0069324D" w:rsidRDefault="0069324D" w:rsidP="00F8094B">
      <w:pPr>
        <w:spacing w:after="1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Выписать на отдельный лист в хронологическом порядке все важнейшие даты Вашей семьи.</w:t>
      </w:r>
    </w:p>
    <w:p w:rsidR="0069324D" w:rsidRDefault="0069324D" w:rsidP="00F8094B">
      <w:pPr>
        <w:spacing w:after="18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5. СБОР ДОКУМЕНТОВ И РЕЛИКВИЙ.</w:t>
      </w:r>
    </w:p>
    <w:p w:rsidR="0069324D" w:rsidRDefault="0069324D" w:rsidP="00F8094B">
      <w:pPr>
        <w:spacing w:after="18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Все важные семейные документы копируются: 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t>свидетельств о рождении, свидетельств о смерти, фото</w:t>
      </w:r>
      <w:r>
        <w:rPr>
          <w:rFonts w:ascii="Times New Roman" w:eastAsia="Times New Roman" w:hAnsi="Times New Roman" w:cs="Times New Roman"/>
          <w:sz w:val="24"/>
          <w:szCs w:val="20"/>
        </w:rPr>
        <w:t>графии, наградные грамоты.</w:t>
      </w:r>
    </w:p>
    <w:p w:rsidR="0069324D" w:rsidRDefault="0069324D" w:rsidP="00F8094B">
      <w:pPr>
        <w:spacing w:after="18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6. </w:t>
      </w:r>
      <w:r w:rsidRPr="000F0032">
        <w:rPr>
          <w:rFonts w:ascii="Times New Roman" w:eastAsia="Times New Roman" w:hAnsi="Times New Roman" w:cs="Times New Roman"/>
          <w:sz w:val="24"/>
          <w:szCs w:val="20"/>
        </w:rPr>
        <w:t>АРХИВНЫЕ ДОКУМЕНТЫ.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2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 w:rsidRPr="0069324D">
        <w:rPr>
          <w:rFonts w:ascii="Times New Roman" w:eastAsia="Times New Roman" w:hAnsi="Times New Roman" w:cs="Times New Roman"/>
          <w:bCs/>
          <w:sz w:val="24"/>
          <w:szCs w:val="24"/>
        </w:rPr>
        <w:t>РОДОСЛОВНАЯ КНИГА.</w:t>
      </w:r>
      <w:r w:rsidRPr="0069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Завести родословную книгу где разместить по порядку: 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324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t xml:space="preserve"> Генеалогическое древо, распечатанное на бумаге;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br/>
      </w:r>
      <w:r w:rsidRPr="0069324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t xml:space="preserve"> Главные листы ваших родственников, бережно разложенные по родам, а в родах по поколениям</w:t>
      </w:r>
      <w:r w:rsidRPr="0069324D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br/>
      </w:r>
      <w:r w:rsidRPr="0069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Календари семейных памятных дат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9324D">
        <w:rPr>
          <w:rFonts w:ascii="Times New Roman" w:eastAsia="Times New Roman" w:hAnsi="Times New Roman" w:cs="Times New Roman"/>
          <w:bCs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324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t>видетельств о рождении, свидетельств о смерти, фот</w:t>
      </w:r>
      <w:r>
        <w:rPr>
          <w:rFonts w:ascii="Times New Roman" w:eastAsia="Times New Roman" w:hAnsi="Times New Roman" w:cs="Times New Roman"/>
          <w:sz w:val="24"/>
          <w:szCs w:val="24"/>
        </w:rPr>
        <w:t>ографии, наградные грамоты;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br/>
      </w:r>
      <w:r w:rsidRPr="0069324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324D">
        <w:rPr>
          <w:rFonts w:ascii="Times New Roman" w:eastAsia="Times New Roman" w:hAnsi="Times New Roman" w:cs="Times New Roman"/>
          <w:sz w:val="24"/>
          <w:szCs w:val="24"/>
        </w:rPr>
        <w:t xml:space="preserve"> Архивные документы.</w:t>
      </w:r>
    </w:p>
    <w:p w:rsidR="0069324D" w:rsidRDefault="0069324D" w:rsidP="0069324D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    *8</w:t>
      </w:r>
      <w:r>
        <w:rPr>
          <w:rFonts w:ascii="Times New Roman" w:eastAsia="Times New Roman" w:hAnsi="Times New Roman" w:cs="Times New Roman"/>
          <w:sz w:val="24"/>
          <w:szCs w:val="20"/>
        </w:rPr>
        <w:t>. ПОКОЛЕННАЯ РОСПИСЬ</w:t>
      </w:r>
      <w:r w:rsidR="000F0032" w:rsidRPr="0069324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9324D" w:rsidRPr="0069324D" w:rsidRDefault="0069324D" w:rsidP="0069324D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Г</w:t>
      </w:r>
      <w:r w:rsidR="000F0032" w:rsidRPr="0069324D">
        <w:rPr>
          <w:rFonts w:ascii="Times New Roman" w:eastAsia="Times New Roman" w:hAnsi="Times New Roman" w:cs="Times New Roman"/>
          <w:sz w:val="24"/>
          <w:szCs w:val="20"/>
        </w:rPr>
        <w:t>енеалогический документ, в котором по определенным правилам указываются краткие биографические данные всех членов рода. Это своеобразная визитная карточка каждого члена рода. Она так же хранится в родословной книге.</w:t>
      </w:r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F0032" w:rsidRPr="0069324D" w:rsidRDefault="0069324D" w:rsidP="0069324D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 *Поколенная роспись может быть включена в персональный лист человека.</w:t>
      </w:r>
    </w:p>
    <w:p w:rsidR="0069324D" w:rsidRDefault="0069324D" w:rsidP="000F0032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9</w:t>
      </w:r>
      <w:r w:rsidR="000F0032" w:rsidRPr="0069324D">
        <w:rPr>
          <w:rFonts w:ascii="Times New Roman" w:eastAsia="Times New Roman" w:hAnsi="Times New Roman" w:cs="Times New Roman"/>
          <w:sz w:val="24"/>
          <w:szCs w:val="20"/>
        </w:rPr>
        <w:t xml:space="preserve">. РОДОВОЙ ГЕРБ </w:t>
      </w:r>
    </w:p>
    <w:p w:rsidR="0069324D" w:rsidRDefault="0069324D" w:rsidP="000F0032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0F0032" w:rsidRPr="0069324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Составление родового герба и описание использованных элементов и фигур.</w:t>
      </w:r>
    </w:p>
    <w:p w:rsidR="000F0032" w:rsidRDefault="0069324D" w:rsidP="000F0032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229870</wp:posOffset>
            </wp:positionV>
            <wp:extent cx="3319780" cy="4276725"/>
            <wp:effectExtent l="0" t="0" r="0" b="0"/>
            <wp:wrapSquare wrapText="bothSides"/>
            <wp:docPr id="1" name="Рисунок 1" descr="File:Elementy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Elementy herb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К</w:t>
      </w:r>
      <w:r w:rsidR="000F0032" w:rsidRPr="0069324D">
        <w:rPr>
          <w:rFonts w:ascii="Times New Roman" w:eastAsia="Times New Roman" w:hAnsi="Times New Roman" w:cs="Times New Roman"/>
          <w:sz w:val="24"/>
          <w:szCs w:val="20"/>
        </w:rPr>
        <w:t>аждая семья, а не только, как раньше, дворяне может иметь, правильно составленный по всем законам геральдики, и зарегистрированный в гербовнике герб.</w:t>
      </w:r>
    </w:p>
    <w:p w:rsidR="0069324D" w:rsidRPr="0069324D" w:rsidRDefault="0069324D" w:rsidP="0069324D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</w:t>
      </w: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Герб (польск. </w:t>
      </w:r>
      <w:proofErr w:type="spellStart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herb</w:t>
      </w:r>
      <w:proofErr w:type="spellEnd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 от нем. </w:t>
      </w:r>
      <w:proofErr w:type="spellStart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Erbe</w:t>
      </w:r>
      <w:proofErr w:type="spellEnd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 — наследство) — эмблема, отличительный знак, передаваемый по наследству, на котором изображаются предметы, символизирующие владельца герба (человека, сословие, род, город, страну и т. п.).</w:t>
      </w:r>
    </w:p>
    <w:p w:rsidR="0069324D" w:rsidRPr="0069324D" w:rsidRDefault="0069324D" w:rsidP="0069324D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</w:t>
      </w: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Гербы обычно состоят из следующих элементов: геральдического щита, геральдического шлема, намёта (</w:t>
      </w:r>
      <w:proofErr w:type="spellStart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шлемового</w:t>
      </w:r>
      <w:proofErr w:type="spellEnd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окрывала, изорванного в лоскуты</w:t>
      </w: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), короны, нашлемника, </w:t>
      </w:r>
      <w:proofErr w:type="spellStart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щитодержателей</w:t>
      </w:r>
      <w:proofErr w:type="spellEnd"/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 (изображения фигур или «геральдических зверей», стоящих на задних лапах), мантии и девиза.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</w:t>
      </w: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Виды гербов:</w:t>
      </w:r>
    </w:p>
    <w:p w:rsidR="0069324D" w:rsidRPr="0069324D" w:rsidRDefault="0069324D" w:rsidP="0069324D">
      <w:pPr>
        <w:numPr>
          <w:ilvl w:val="0"/>
          <w:numId w:val="1"/>
        </w:num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дворянские гербы</w:t>
      </w:r>
    </w:p>
    <w:p w:rsidR="0069324D" w:rsidRPr="0069324D" w:rsidRDefault="0069324D" w:rsidP="0069324D">
      <w:pPr>
        <w:numPr>
          <w:ilvl w:val="0"/>
          <w:numId w:val="1"/>
        </w:num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мещанские гербы</w:t>
      </w:r>
    </w:p>
    <w:p w:rsidR="0069324D" w:rsidRPr="0069324D" w:rsidRDefault="0069324D" w:rsidP="0069324D">
      <w:pPr>
        <w:numPr>
          <w:ilvl w:val="0"/>
          <w:numId w:val="1"/>
        </w:num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крестьянские гербы</w:t>
      </w:r>
    </w:p>
    <w:p w:rsidR="0069324D" w:rsidRPr="0069324D" w:rsidRDefault="0069324D" w:rsidP="0069324D">
      <w:pPr>
        <w:numPr>
          <w:ilvl w:val="0"/>
          <w:numId w:val="1"/>
        </w:num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гражданские гербы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Гербы по рангам: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герб большой — со всеми </w:t>
      </w: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>элементами.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 герб средний — основные элементы.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69324D">
        <w:rPr>
          <w:rFonts w:ascii="Times New Roman" w:eastAsia="Times New Roman" w:hAnsi="Times New Roman" w:cs="Times New Roman"/>
          <w:bCs/>
          <w:sz w:val="24"/>
          <w:szCs w:val="20"/>
        </w:rPr>
        <w:t xml:space="preserve"> герб малый — только щит или щит с короной.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Посмотрите свои семейные архивы - возможно, вы являетесь потомком древнего дворянского рода, у которого был свой герб. Перерисуйте его и смело пользуйтесь.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b/>
          <w:sz w:val="24"/>
          <w:szCs w:val="20"/>
        </w:rPr>
        <w:t>Инструкция по составлению герба:</w:t>
      </w:r>
    </w:p>
    <w:p w:rsid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Этап 1. Составление герба.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Для составления герба необходимо выявить черты вашего характера, увлечения, знаменательные события из жизни вашей семьи. На основании этих данных составить образец, который вы сможете изменять и дополнять определенными элементами.</w:t>
      </w:r>
    </w:p>
    <w:p w:rsid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- свободное пространство на щите называется полем герба. Оно может быть, как одноцветным, так и многоцветным, поделенным на сектора. Существуют шахматное, </w:t>
      </w:r>
      <w:proofErr w:type="spellStart"/>
      <w:r w:rsidRPr="0069324D">
        <w:rPr>
          <w:rFonts w:ascii="Times New Roman" w:eastAsia="Times New Roman" w:hAnsi="Times New Roman" w:cs="Times New Roman"/>
          <w:sz w:val="24"/>
          <w:szCs w:val="20"/>
        </w:rPr>
        <w:t>лилиевидное</w:t>
      </w:r>
      <w:proofErr w:type="spellEnd"/>
      <w:r w:rsidRPr="0069324D">
        <w:rPr>
          <w:rFonts w:ascii="Times New Roman" w:eastAsia="Times New Roman" w:hAnsi="Times New Roman" w:cs="Times New Roman"/>
          <w:sz w:val="24"/>
          <w:szCs w:val="20"/>
        </w:rPr>
        <w:t>, листовидное, клинчатое и многие другие деления, которые в свою очередь имеют свои разновидности;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- очень важное место в геральдике занимают цвета. Используется всего 7 цветов: металлы - золото и серебро, а также эмали - красный, зеленый, голубой, пурпурный и черный. - основное цветовое правило в геральдике - не накладывать металл на металл и эмаль на эмаль.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После выбора щита, его деления, а также цвета стоит приступить к прорисовке фигур. Ими могут быть изображения животных, растений, орудий труда, зданий, сооружений. Используйте такие фигуры, которые будут характеризовать вашу семью, род.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Герб можно дополнить лентой с девизом. Девизом может быть какой-нибудь краткий афоризм или </w:t>
      </w:r>
      <w:r>
        <w:rPr>
          <w:rFonts w:ascii="Times New Roman" w:eastAsia="Times New Roman" w:hAnsi="Times New Roman" w:cs="Times New Roman"/>
          <w:sz w:val="24"/>
          <w:szCs w:val="20"/>
        </w:rPr>
        <w:t>фраза</w:t>
      </w:r>
      <w:hyperlink r:id="rId13" w:history="1"/>
      <w:r w:rsidRPr="0069324D">
        <w:rPr>
          <w:rFonts w:ascii="Times New Roman" w:eastAsia="Times New Roman" w:hAnsi="Times New Roman" w:cs="Times New Roman"/>
          <w:sz w:val="24"/>
          <w:szCs w:val="20"/>
        </w:rPr>
        <w:t>, имеющее особое значение для вашей семьи.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324D">
        <w:rPr>
          <w:rFonts w:ascii="Times New Roman" w:eastAsia="Times New Roman" w:hAnsi="Times New Roman" w:cs="Times New Roman"/>
          <w:sz w:val="24"/>
          <w:szCs w:val="20"/>
        </w:rPr>
        <w:t>Основными характеристиками герба считаются его лаконичность и простота. Это опознавательный знак, который должен непременно ассоциироваться с его владельцем. Герб - это семейная традиция, которая будет переходить из поколение в поколение.</w:t>
      </w:r>
    </w:p>
    <w:p w:rsid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Этап 2. Трактовка каждого из элементов герба. </w:t>
      </w:r>
    </w:p>
    <w:p w:rsidR="0069324D" w:rsidRPr="0069324D" w:rsidRDefault="0069324D" w:rsidP="0069324D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ужно </w:t>
      </w:r>
      <w:r>
        <w:rPr>
          <w:rFonts w:ascii="Times New Roman" w:eastAsia="Times New Roman" w:hAnsi="Times New Roman" w:cs="Times New Roman"/>
          <w:sz w:val="24"/>
          <w:szCs w:val="20"/>
        </w:rPr>
        <w:t>составить</w:t>
      </w:r>
      <w:hyperlink r:id="rId14" w:history="1"/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 словесное описание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герба</w:t>
      </w:r>
      <w:r w:rsidRPr="0069324D">
        <w:rPr>
          <w:rFonts w:ascii="Times New Roman" w:eastAsia="Times New Roman" w:hAnsi="Times New Roman" w:cs="Times New Roman"/>
          <w:sz w:val="24"/>
          <w:szCs w:val="20"/>
        </w:rPr>
        <w:t xml:space="preserve">, так как одна и та же фигура в геральдике может иметь несколько значений. </w:t>
      </w:r>
    </w:p>
    <w:p w:rsidR="0069324D" w:rsidRPr="0069324D" w:rsidRDefault="0069324D" w:rsidP="0069324D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69324D" w:rsidRDefault="0069324D" w:rsidP="000F0032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</w:t>
      </w:r>
      <w:r w:rsidR="000F0032" w:rsidRPr="0069324D">
        <w:rPr>
          <w:rFonts w:ascii="Times New Roman" w:eastAsia="Times New Roman" w:hAnsi="Times New Roman" w:cs="Times New Roman"/>
          <w:sz w:val="24"/>
          <w:szCs w:val="20"/>
        </w:rPr>
        <w:t xml:space="preserve">. РОДОСЛОВНЫЙ ЛАРЕЦ. </w:t>
      </w:r>
    </w:p>
    <w:p w:rsidR="000F0032" w:rsidRPr="00955AF8" w:rsidRDefault="0069324D" w:rsidP="000F0032">
      <w:pPr>
        <w:spacing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5A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F0032" w:rsidRPr="00955AF8">
        <w:rPr>
          <w:rFonts w:ascii="Times New Roman" w:eastAsia="Times New Roman" w:hAnsi="Times New Roman" w:cs="Times New Roman"/>
          <w:sz w:val="24"/>
          <w:szCs w:val="24"/>
        </w:rPr>
        <w:t>В нем хранятся перечисленные выше предметы и другие семейные реликвии: ордена, медали, памятные знаки и т.д. Родословный ларец – это хорошо организованный семейный архив.</w:t>
      </w:r>
    </w:p>
    <w:p w:rsidR="00955AF8" w:rsidRPr="00955AF8" w:rsidRDefault="00955AF8" w:rsidP="00955AF8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55AF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5AF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11. АНКЕТИРОВАНИЕ ДЕТЕЙ И РОДИТЕЛЕЙ, МОНИТОРИНГ ПОЛУЧЕННЫХ РЕЗУЛЬТАТОВ.</w:t>
      </w:r>
    </w:p>
    <w:p w:rsidR="00955AF8" w:rsidRPr="00955AF8" w:rsidRDefault="00955AF8" w:rsidP="00955AF8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55A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55AF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12. БЕСЕДА «5 ЗАПОВЕДЬ» ОБ УВАЖИТЕЛЬНОМ ОТНОШЕНИИ К РОДИТЕЛЯМ.</w:t>
      </w:r>
    </w:p>
    <w:p w:rsidR="00955AF8" w:rsidRDefault="00955AF8" w:rsidP="00955AF8">
      <w:pPr>
        <w:spacing w:after="180" w:line="240" w:lineRule="auto"/>
        <w:contextualSpacing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55AF8">
        <w:rPr>
          <w:rFonts w:ascii="Times New Roman" w:eastAsia="Times New Roman" w:hAnsi="Times New Roman" w:cs="Times New Roman"/>
          <w:sz w:val="24"/>
          <w:szCs w:val="24"/>
        </w:rPr>
        <w:t xml:space="preserve">   13. </w:t>
      </w:r>
      <w:r w:rsidRPr="00955AF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ПРЕЗЕНТАЦИЯ И ЗАЩИТА ДОКЛАДОВ. </w:t>
      </w:r>
    </w:p>
    <w:p w:rsidR="00F06FB8" w:rsidRPr="00955AF8" w:rsidRDefault="00955AF8" w:rsidP="00955AF8">
      <w:pPr>
        <w:spacing w:after="180" w:line="240" w:lineRule="auto"/>
        <w:contextualSpacing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955AF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Определение лучших работ.</w:t>
      </w:r>
      <w:r w:rsidRPr="00955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AF8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Круглый стол с родителями, их рассказы о семейных традициях.</w:t>
      </w:r>
    </w:p>
    <w:p w:rsidR="00F06FB8" w:rsidRPr="00F06FB8" w:rsidRDefault="00955AF8" w:rsidP="00F06FB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="00F06FB8" w:rsidRPr="00F06FB8">
        <w:rPr>
          <w:rFonts w:ascii="Times New Roman" w:hAnsi="Times New Roman" w:cs="Times New Roman"/>
          <w:b/>
          <w:bCs/>
          <w:sz w:val="28"/>
        </w:rPr>
        <w:t>12</w:t>
      </w:r>
      <w:r w:rsidR="00F06FB8">
        <w:rPr>
          <w:rFonts w:ascii="Times New Roman" w:hAnsi="Times New Roman" w:cs="Times New Roman"/>
          <w:b/>
          <w:bCs/>
          <w:sz w:val="28"/>
        </w:rPr>
        <w:t>. Форма</w:t>
      </w:r>
      <w:r w:rsidR="00F06FB8" w:rsidRPr="00F06FB8">
        <w:rPr>
          <w:rFonts w:ascii="Times New Roman" w:hAnsi="Times New Roman" w:cs="Times New Roman"/>
          <w:b/>
          <w:bCs/>
          <w:sz w:val="28"/>
        </w:rPr>
        <w:t xml:space="preserve"> проведения презентации проекта: </w:t>
      </w:r>
      <w:r w:rsidR="00F06FB8" w:rsidRPr="00F06FB8">
        <w:rPr>
          <w:rFonts w:ascii="Times New Roman" w:hAnsi="Times New Roman" w:cs="Times New Roman"/>
          <w:sz w:val="28"/>
        </w:rPr>
        <w:t xml:space="preserve">«Семейные гостиные» в группах, оформление выставки работ в холле.   </w:t>
      </w:r>
    </w:p>
    <w:p w:rsidR="00D27AD0" w:rsidRDefault="00D27AD0"/>
    <w:p w:rsidR="00955AF8" w:rsidRDefault="00955AF8"/>
    <w:p w:rsidR="00955AF8" w:rsidRDefault="00955AF8"/>
    <w:p w:rsidR="00955AF8" w:rsidRDefault="00955AF8"/>
    <w:p w:rsidR="00955AF8" w:rsidRDefault="00955AF8"/>
    <w:p w:rsidR="00955AF8" w:rsidRDefault="00955AF8"/>
    <w:p w:rsidR="00955AF8" w:rsidRDefault="00955AF8"/>
    <w:p w:rsidR="00955AF8" w:rsidRDefault="00955AF8"/>
    <w:p w:rsidR="00955AF8" w:rsidRDefault="00955AF8"/>
    <w:p w:rsidR="00955AF8" w:rsidRDefault="00955AF8"/>
    <w:p w:rsidR="00D27AD0" w:rsidRPr="00955AF8" w:rsidRDefault="00F06FB8" w:rsidP="00955AF8">
      <w:pPr>
        <w:jc w:val="right"/>
        <w:rPr>
          <w:rFonts w:ascii="Times New Roman" w:hAnsi="Times New Roman" w:cs="Times New Roman"/>
          <w:sz w:val="28"/>
        </w:rPr>
      </w:pPr>
      <w:r w:rsidRPr="00955AF8">
        <w:rPr>
          <w:rFonts w:ascii="Times New Roman" w:hAnsi="Times New Roman" w:cs="Times New Roman"/>
          <w:sz w:val="28"/>
        </w:rPr>
        <w:lastRenderedPageBreak/>
        <w:t>Приложение</w:t>
      </w:r>
      <w:r w:rsidR="00955AF8">
        <w:rPr>
          <w:rFonts w:ascii="Times New Roman" w:hAnsi="Times New Roman" w:cs="Times New Roman"/>
          <w:sz w:val="28"/>
        </w:rPr>
        <w:t xml:space="preserve"> №1</w:t>
      </w:r>
    </w:p>
    <w:p w:rsidR="00D27AD0" w:rsidRPr="00955AF8" w:rsidRDefault="00D27AD0" w:rsidP="00D27AD0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5AF8">
        <w:rPr>
          <w:rFonts w:ascii="Times New Roman" w:eastAsia="Times New Roman" w:hAnsi="Times New Roman" w:cs="Times New Roman"/>
          <w:b/>
          <w:bCs/>
          <w:sz w:val="28"/>
          <w:szCs w:val="24"/>
        </w:rPr>
        <w:t>Словарь генеалогических терминов</w:t>
      </w:r>
    </w:p>
    <w:p w:rsidR="00D27AD0" w:rsidRPr="00D27AD0" w:rsidRDefault="00D27AD0" w:rsidP="00D27AD0">
      <w:pPr>
        <w:spacing w:before="100" w:beforeAutospacing="1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805536"/>
          <w:sz w:val="24"/>
          <w:szCs w:val="24"/>
        </w:rPr>
      </w:pPr>
    </w:p>
    <w:tbl>
      <w:tblPr>
        <w:tblW w:w="5176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3"/>
        <w:gridCol w:w="7318"/>
      </w:tblGrid>
      <w:tr w:rsidR="00D27AD0" w:rsidRPr="00D27AD0" w:rsidTr="00D27AD0">
        <w:trPr>
          <w:trHeight w:val="20"/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Деверь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брат мужа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Единокровный брат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моего отца от другой матери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Единокровная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моего отца от другой матери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Единоутробный брат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моей матери от другого отца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Единоутробная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моей матери от другого отца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замужняя женщина (по отношению к своему мужу)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мужчина, имеющий невесту; будущий муж невесты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Зять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дочери или сестры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сестра мужа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двоюродный брат, а также дальний кровный родственник в одном колене с кем-либо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двоюродная сестра, а также дальняя кровная родственница в одном колене с кем-либо.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Кум и кума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крестные отец и мать, но не для крестника, а между собой и в отношении родителей и родичей крестника.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Мачеха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новая жена отца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женатый мужчина (по отношению к своей жене)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Невестка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жена сына по отношению к матери, жене брата, а также жена брата по отношению к жене другого брата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муж матери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Падчерица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мужа или жены от прежнего брака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Пасынок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мужа или жены от прежнего брака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Племянник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брата или сестры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Племянница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 брата или сестры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Прабабушка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деда или бабушки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Прапрабабушка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прадеда или прабабушки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Прадед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отец деда или бабушки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Прапрадед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отец прадеда или прабабушки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поколение, ведущие свое начало от одного предка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отец, мать по отношению к детям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предок, от которого ведет свое начало какой-либо род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Сватья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одного из супругов по отношению к родителям другого супруга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отец одного из супругов по отношению к родителям другого супруга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Свекор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отец мужа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Свекровь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мужа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Сводный брат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мачехи или отчима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Сводная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мачехи или отчима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свояченицы (сестры жены).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Свояченица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сестра жены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жена сына по отношению к его отцу, </w:t>
            </w:r>
            <w:proofErr w:type="spellStart"/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свекору</w:t>
            </w:r>
            <w:proofErr w:type="spellEnd"/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жена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отец жены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Теща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жены </w:t>
            </w:r>
          </w:p>
        </w:tc>
      </w:tr>
      <w:tr w:rsidR="00D27AD0" w:rsidRPr="00D27AD0" w:rsidTr="00D27AD0">
        <w:trPr>
          <w:tblCellSpacing w:w="0" w:type="dxa"/>
        </w:trPr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AD0" w:rsidRPr="00D27AD0" w:rsidRDefault="00D27AD0" w:rsidP="00D27A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брат жены </w:t>
            </w:r>
          </w:p>
        </w:tc>
      </w:tr>
    </w:tbl>
    <w:p w:rsidR="00E65794" w:rsidRDefault="00E65794" w:rsidP="007F78D0">
      <w:pPr>
        <w:ind w:firstLine="284"/>
        <w:rPr>
          <w:rFonts w:ascii="Times New Roman" w:hAnsi="Times New Roman" w:cs="Times New Roman"/>
          <w:sz w:val="24"/>
        </w:rPr>
      </w:pPr>
    </w:p>
    <w:p w:rsidR="00A56077" w:rsidRDefault="00A56077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C9747E" w:rsidRDefault="00C9747E" w:rsidP="00A56077">
      <w:pPr>
        <w:ind w:firstLine="284"/>
        <w:rPr>
          <w:rFonts w:ascii="Times New Roman" w:hAnsi="Times New Roman" w:cs="Times New Roman"/>
          <w:sz w:val="24"/>
        </w:rPr>
      </w:pPr>
    </w:p>
    <w:p w:rsidR="008D016C" w:rsidRDefault="008D016C" w:rsidP="008D016C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D016C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8D016C" w:rsidRPr="00E65794" w:rsidRDefault="008D016C" w:rsidP="008D016C">
      <w:pPr>
        <w:ind w:firstLine="284"/>
        <w:contextualSpacing/>
        <w:rPr>
          <w:rFonts w:ascii="Times New Roman" w:hAnsi="Times New Roman" w:cs="Times New Roman"/>
          <w:sz w:val="24"/>
        </w:rPr>
      </w:pP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Родители должны иметь попечение о детях. Попечение о детях должно начаться с попечения о вас самих. Добрые или худые нравственные свойства родителей обыкновенно переходят к детям, и часто, прежде чем дети в состоянии бывают судить о добром или худом, они уже по наследственным свойствам предрасполагаются к добродетели или порокам.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По рождении младенца, важнейшим долгом родителей является забота о том, чтобы их дитя возрождено было в жизнь духовную чрез таинство крещения, и введено таким образом в недра Христовой Церкви. Родители должны помнить слова Господа Спасителя: "Аще кто не родится водою и Духом, не может </w:t>
      </w:r>
      <w:proofErr w:type="spellStart"/>
      <w:r w:rsidRPr="008D016C">
        <w:rPr>
          <w:rFonts w:ascii="Times New Roman" w:hAnsi="Times New Roman" w:cs="Times New Roman"/>
          <w:sz w:val="28"/>
        </w:rPr>
        <w:t>внити</w:t>
      </w:r>
      <w:proofErr w:type="spellEnd"/>
      <w:r w:rsidRPr="008D016C">
        <w:rPr>
          <w:rFonts w:ascii="Times New Roman" w:hAnsi="Times New Roman" w:cs="Times New Roman"/>
          <w:sz w:val="28"/>
        </w:rPr>
        <w:t xml:space="preserve"> в царствие Божие". С того времени, как ваше дитя в купели крещения омылось и </w:t>
      </w:r>
      <w:proofErr w:type="spellStart"/>
      <w:r w:rsidRPr="008D016C">
        <w:rPr>
          <w:rFonts w:ascii="Times New Roman" w:hAnsi="Times New Roman" w:cs="Times New Roman"/>
          <w:sz w:val="28"/>
        </w:rPr>
        <w:t>освятилось</w:t>
      </w:r>
      <w:proofErr w:type="spellEnd"/>
      <w:r w:rsidRPr="008D016C">
        <w:rPr>
          <w:rFonts w:ascii="Times New Roman" w:hAnsi="Times New Roman" w:cs="Times New Roman"/>
          <w:sz w:val="28"/>
        </w:rPr>
        <w:t xml:space="preserve"> Духом Святым, вы должны смотреть на него уже не только как на ваше родное дитя, но как на члена Церкви Христовой.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На младенческую жизнь надо смотреть как на приготовление к высшей его жизни в Христианской Церкви. С благоговением к Богу заботьтесь и о телесной жизни ребенка. Пища ребенка должна быть здоровой, но не должна приучать его к лакомству; одежда, хорошо защищая от вредного влияния стихии прилична была полу, но не питала детского самолюбия и тщеславия; чтобы детские упражнения и невинные забавы, укрепляя тело, мало-помалу пробуждали, раскрывали и упражняли их умственные и нравственные силы, и, таким образом, служили приготовлением к их будущей деятельности. Так все попечение о теле дитя должно совершаться в подчинении высшему его назначению и всегда соединяться с попечением о его душе.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Берегите детей, чтобы никто не внушал им понятий ложных, суеверных, вредных для их веры и нравственности, а, напротив, всячески старайтесь, чтобы они обо всем, о чем могут судить, привыкали судить здраво, согласно с законом Божиим: не брались рассуждать о том, что выше их разумения, а сознавали свое незнание и с совершенною доверенностью предавались благоразумному руководству своих родителей или воспитателей.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Вместе с утверждением в детях здравых понятий, надо заботиться об образовании их сердца и воли. О достойном любви и благоговения говорите с ними всегда с любовью и благоговением. Не говорите с ними холодно и равнодушно о том, что достойно сердечного участия, удивления и благоговения. Обращайте их сердце к предметам истинно высоким и прекрасным, чтоб оно привыкало удивляться только истинно высокому, любить только истинно доброе и прекрасное. Всегда окружает нас величие природы с ее разнообразными красотами; всегда над нами необъятная и превосходящая всякое изображение чудная картина звездного неба; всегда освещает и согревает нас истинно великое, прекрасное светило дня. Беседуйте чаще с детьми об этих и других делах Божиих, с любовью и благоговением к Творцу.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Старайтесь при всяком случае возбуждать и поддерживать в детях нравственное чувство и силу совести. Говорите с ними чаще о достоинстве и благотворности добродетели, о </w:t>
      </w:r>
      <w:proofErr w:type="spellStart"/>
      <w:r w:rsidRPr="008D016C">
        <w:rPr>
          <w:rFonts w:ascii="Times New Roman" w:hAnsi="Times New Roman" w:cs="Times New Roman"/>
          <w:sz w:val="28"/>
        </w:rPr>
        <w:t>недостоинстве</w:t>
      </w:r>
      <w:proofErr w:type="spellEnd"/>
      <w:r w:rsidRPr="008D016C">
        <w:rPr>
          <w:rFonts w:ascii="Times New Roman" w:hAnsi="Times New Roman" w:cs="Times New Roman"/>
          <w:sz w:val="28"/>
        </w:rPr>
        <w:t xml:space="preserve"> и зловредности греха. </w:t>
      </w:r>
      <w:r w:rsidRPr="008D016C">
        <w:rPr>
          <w:rFonts w:ascii="Times New Roman" w:hAnsi="Times New Roman" w:cs="Times New Roman"/>
          <w:sz w:val="28"/>
        </w:rPr>
        <w:lastRenderedPageBreak/>
        <w:t xml:space="preserve">Показывайте им примеры людей добродетельных, как достойных любви, уважения и подражания; равно указывайте последствия пороков в людях порочных, чтобы, питая в детях уважение к добродетели, в то же время питать и отвращение к порокам.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Никогда не забывайте, что страх Божий - истинное основание доброго воспитания, начало премудрости. Это не рабский страх, представлением наказаний удерживающий человека от нарушения закона, но страх сыновний, который состоит из крепкой любви к Богу, как преблагому Отцу, соединенной с искренней заботой, как бы не оскорбить чем Всеблагого Отца </w:t>
      </w:r>
      <w:proofErr w:type="spellStart"/>
      <w:r w:rsidRPr="008D016C">
        <w:rPr>
          <w:rFonts w:ascii="Times New Roman" w:hAnsi="Times New Roman" w:cs="Times New Roman"/>
          <w:sz w:val="28"/>
        </w:rPr>
        <w:t>Небеснаго</w:t>
      </w:r>
      <w:proofErr w:type="spellEnd"/>
      <w:r w:rsidRPr="008D016C">
        <w:rPr>
          <w:rFonts w:ascii="Times New Roman" w:hAnsi="Times New Roman" w:cs="Times New Roman"/>
          <w:sz w:val="28"/>
        </w:rPr>
        <w:t xml:space="preserve">. Этот страх надо возбуждать и поддерживать в детях, воспитывая их, как говорит Апостол, "в наказание и учении Господни". Здесь, родители, особенно нужен для детей пример вашей благочестивой жизни.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Особенно важно в деле воспитания охранять детей от дурного окружения. Как благотворно для них иметь пред собою назидательные примеры, так вредно им быть среди общества людей испорченных: "Худые сообщества,- по слову апостола,- развращают добрые нравы".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Благоразумно оберегайте ваших детей от худых наклонностей, которые легко обращаются в страсти и порабощают человека пороку. Надобно полагать злу преграды в его начале: подавляйте в детях, при первом случае, как заметите,- своенравие, гордость, тщеславие, непокорность, леность, ненависть, мстительность, вражду, холодность к предметам веры, непочтительность к старшим и властям, в то же время укореняйте их любовь к Богу и благоговение ко всему священному, почтительность к старшим, признательность к благодетелям, радушие ко всем, кротость, </w:t>
      </w:r>
      <w:proofErr w:type="spellStart"/>
      <w:r w:rsidRPr="008D016C">
        <w:rPr>
          <w:rFonts w:ascii="Times New Roman" w:hAnsi="Times New Roman" w:cs="Times New Roman"/>
          <w:sz w:val="28"/>
        </w:rPr>
        <w:t>непамятозлобие</w:t>
      </w:r>
      <w:proofErr w:type="spellEnd"/>
      <w:r w:rsidRPr="008D016C">
        <w:rPr>
          <w:rFonts w:ascii="Times New Roman" w:hAnsi="Times New Roman" w:cs="Times New Roman"/>
          <w:sz w:val="28"/>
        </w:rPr>
        <w:t xml:space="preserve">, миролюбие, доброжелательство, услужливость, трудолюбие, искреннее уважение к невинности и чистоте нравов. </w:t>
      </w:r>
    </w:p>
    <w:p w:rsidR="00A56077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   Родители! Как надо охранять детей от того, чтобы они не приобретали ложных понятий о жизни, не читали сочинений, наполненных обольстительными, несбыточными вымыслами, так не следует скрывать от них того, что могут они встретить в действительности: какие, например, трудности, скорби и болезни ожидают их на том или ином пути жизни. Нужно показывать им, как человеку в таких обстоятельствах вести себя, как беречь себя от увлечения злом; чем побеждать скорби и болезни. </w:t>
      </w:r>
    </w:p>
    <w:p w:rsidR="00E65794" w:rsidRPr="008D016C" w:rsidRDefault="00A56077" w:rsidP="008D016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t xml:space="preserve">  Ваше попечение о детях, при благословении и содействии Всевышнего, важно и для гражданского общества, и для Церкви: для общества вы приготовляете полезных членов - будущих добрых родителей, попечительных начальников, утешителей несчастных, благодетелей человечества; для церкви - истинных членов ее, достойных служителей алтаря, наследников Царства Небесного. И для себя утешение в жизни отраду в скорби, опору в нуждах, болезнях и старости, надежду и залог милости Божией в жизни будущей.</w:t>
      </w:r>
    </w:p>
    <w:p w:rsidR="008D016C" w:rsidRDefault="008D016C" w:rsidP="00E65794">
      <w:pPr>
        <w:ind w:firstLine="284"/>
        <w:contextualSpacing/>
        <w:rPr>
          <w:rFonts w:ascii="Times New Roman" w:hAnsi="Times New Roman" w:cs="Times New Roman"/>
          <w:sz w:val="24"/>
        </w:rPr>
      </w:pPr>
    </w:p>
    <w:p w:rsidR="008D016C" w:rsidRDefault="008D016C" w:rsidP="00E65794">
      <w:pPr>
        <w:ind w:firstLine="284"/>
        <w:contextualSpacing/>
        <w:rPr>
          <w:rFonts w:ascii="Times New Roman" w:hAnsi="Times New Roman" w:cs="Times New Roman"/>
          <w:sz w:val="24"/>
        </w:rPr>
      </w:pPr>
    </w:p>
    <w:p w:rsidR="008D016C" w:rsidRDefault="008D016C" w:rsidP="00E65794">
      <w:pPr>
        <w:ind w:firstLine="284"/>
        <w:contextualSpacing/>
        <w:rPr>
          <w:rFonts w:ascii="Times New Roman" w:hAnsi="Times New Roman" w:cs="Times New Roman"/>
          <w:sz w:val="24"/>
        </w:rPr>
      </w:pPr>
    </w:p>
    <w:p w:rsidR="008D016C" w:rsidRDefault="008D016C" w:rsidP="00E65794">
      <w:pPr>
        <w:ind w:firstLine="284"/>
        <w:contextualSpacing/>
        <w:rPr>
          <w:rFonts w:ascii="Times New Roman" w:hAnsi="Times New Roman" w:cs="Times New Roman"/>
          <w:sz w:val="24"/>
        </w:rPr>
      </w:pPr>
    </w:p>
    <w:p w:rsidR="008D016C" w:rsidRDefault="008D016C" w:rsidP="00E65794">
      <w:pPr>
        <w:ind w:firstLine="284"/>
        <w:contextualSpacing/>
        <w:rPr>
          <w:rFonts w:ascii="Times New Roman" w:hAnsi="Times New Roman" w:cs="Times New Roman"/>
          <w:sz w:val="24"/>
        </w:rPr>
      </w:pPr>
    </w:p>
    <w:p w:rsidR="008D016C" w:rsidRDefault="008D016C" w:rsidP="008D016C">
      <w:pPr>
        <w:ind w:firstLine="284"/>
        <w:contextualSpacing/>
        <w:jc w:val="center"/>
        <w:rPr>
          <w:rFonts w:ascii="Times New Roman" w:hAnsi="Times New Roman" w:cs="Times New Roman"/>
          <w:sz w:val="28"/>
        </w:rPr>
      </w:pPr>
    </w:p>
    <w:p w:rsidR="008D016C" w:rsidRPr="008D016C" w:rsidRDefault="008D016C" w:rsidP="008D016C">
      <w:pPr>
        <w:ind w:firstLine="284"/>
        <w:contextualSpacing/>
        <w:jc w:val="center"/>
        <w:rPr>
          <w:rFonts w:ascii="Times New Roman" w:hAnsi="Times New Roman" w:cs="Times New Roman"/>
          <w:sz w:val="28"/>
        </w:rPr>
      </w:pPr>
      <w:r w:rsidRPr="008D016C">
        <w:rPr>
          <w:rFonts w:ascii="Times New Roman" w:hAnsi="Times New Roman" w:cs="Times New Roman"/>
          <w:sz w:val="28"/>
        </w:rPr>
        <w:lastRenderedPageBreak/>
        <w:t>ИСПОЛЬЗОВАННАЯ ЛИТЕРАТУРА</w:t>
      </w:r>
    </w:p>
    <w:p w:rsidR="008D016C" w:rsidRDefault="008D016C" w:rsidP="00E65794">
      <w:pPr>
        <w:ind w:firstLine="284"/>
        <w:contextualSpacing/>
        <w:rPr>
          <w:rFonts w:ascii="Times New Roman" w:hAnsi="Times New Roman" w:cs="Times New Roman"/>
          <w:sz w:val="24"/>
        </w:rPr>
      </w:pPr>
    </w:p>
    <w:p w:rsidR="008D016C" w:rsidRDefault="008D016C" w:rsidP="008D016C">
      <w:pPr>
        <w:ind w:firstLine="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8D016C">
        <w:rPr>
          <w:rFonts w:ascii="Times New Roman" w:hAnsi="Times New Roman" w:cs="Times New Roman"/>
          <w:sz w:val="24"/>
        </w:rPr>
        <w:t>Благоустроение</w:t>
      </w:r>
      <w:proofErr w:type="spellEnd"/>
      <w:r w:rsidRPr="008D016C">
        <w:rPr>
          <w:rFonts w:ascii="Times New Roman" w:hAnsi="Times New Roman" w:cs="Times New Roman"/>
          <w:sz w:val="24"/>
        </w:rPr>
        <w:t xml:space="preserve"> семейной </w:t>
      </w:r>
      <w:proofErr w:type="spellStart"/>
      <w:r w:rsidRPr="008D016C">
        <w:rPr>
          <w:rFonts w:ascii="Times New Roman" w:hAnsi="Times New Roman" w:cs="Times New Roman"/>
          <w:sz w:val="24"/>
        </w:rPr>
        <w:t>жизни</w:t>
      </w:r>
      <w:r w:rsidRPr="00E65794"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. Репринтное издание </w:t>
      </w:r>
      <w:r w:rsidR="00E65794" w:rsidRPr="00E65794">
        <w:rPr>
          <w:rFonts w:ascii="Times New Roman" w:hAnsi="Times New Roman" w:cs="Times New Roman"/>
          <w:sz w:val="24"/>
        </w:rPr>
        <w:t>по книге священник</w:t>
      </w:r>
      <w:r>
        <w:rPr>
          <w:rFonts w:ascii="Times New Roman" w:hAnsi="Times New Roman" w:cs="Times New Roman"/>
          <w:sz w:val="24"/>
        </w:rPr>
        <w:t>а</w:t>
      </w:r>
      <w:r w:rsidR="00E65794" w:rsidRPr="00E65794">
        <w:rPr>
          <w:rFonts w:ascii="Times New Roman" w:hAnsi="Times New Roman" w:cs="Times New Roman"/>
          <w:sz w:val="24"/>
        </w:rPr>
        <w:t xml:space="preserve"> А.</w:t>
      </w:r>
      <w:r>
        <w:rPr>
          <w:rFonts w:ascii="Times New Roman" w:hAnsi="Times New Roman" w:cs="Times New Roman"/>
          <w:sz w:val="24"/>
        </w:rPr>
        <w:t xml:space="preserve"> </w:t>
      </w:r>
      <w:r w:rsidR="00E65794" w:rsidRPr="00E65794">
        <w:rPr>
          <w:rFonts w:ascii="Times New Roman" w:hAnsi="Times New Roman" w:cs="Times New Roman"/>
          <w:sz w:val="24"/>
        </w:rPr>
        <w:t>Рождественск</w:t>
      </w:r>
      <w:r>
        <w:rPr>
          <w:rFonts w:ascii="Times New Roman" w:hAnsi="Times New Roman" w:cs="Times New Roman"/>
          <w:sz w:val="24"/>
        </w:rPr>
        <w:t>ого</w:t>
      </w:r>
      <w:r w:rsidR="00E65794" w:rsidRPr="00E65794">
        <w:rPr>
          <w:rFonts w:ascii="Times New Roman" w:hAnsi="Times New Roman" w:cs="Times New Roman"/>
          <w:sz w:val="24"/>
        </w:rPr>
        <w:t xml:space="preserve"> "Семья православного христианина"</w:t>
      </w:r>
      <w:r>
        <w:rPr>
          <w:rFonts w:ascii="Times New Roman" w:hAnsi="Times New Roman" w:cs="Times New Roman"/>
          <w:sz w:val="24"/>
        </w:rPr>
        <w:t>. СПБ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E65794" w:rsidRPr="00E65794">
        <w:rPr>
          <w:rFonts w:ascii="Times New Roman" w:hAnsi="Times New Roman" w:cs="Times New Roman"/>
          <w:sz w:val="24"/>
        </w:rPr>
        <w:t xml:space="preserve">, </w:t>
      </w:r>
      <w:proofErr w:type="gramEnd"/>
      <w:r w:rsidR="00E65794" w:rsidRPr="00E65794">
        <w:rPr>
          <w:rFonts w:ascii="Times New Roman" w:hAnsi="Times New Roman" w:cs="Times New Roman"/>
          <w:sz w:val="24"/>
        </w:rPr>
        <w:t xml:space="preserve">1902 г.  </w:t>
      </w:r>
    </w:p>
    <w:p w:rsidR="008D016C" w:rsidRDefault="008D016C" w:rsidP="008D016C">
      <w:pPr>
        <w:ind w:firstLine="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hyperlink r:id="rId15" w:history="1">
        <w:r w:rsidRPr="00130970">
          <w:rPr>
            <w:rStyle w:val="a4"/>
            <w:rFonts w:ascii="Times New Roman" w:hAnsi="Times New Roman" w:cs="Times New Roman"/>
            <w:sz w:val="24"/>
          </w:rPr>
          <w:t>http://www.radost-brest.com/libruary/poleznoe/nravstvennoe_bogoslovie.pdf</w:t>
        </w:r>
      </w:hyperlink>
      <w:r>
        <w:rPr>
          <w:rFonts w:ascii="Times New Roman" w:hAnsi="Times New Roman" w:cs="Times New Roman"/>
          <w:sz w:val="24"/>
        </w:rPr>
        <w:t xml:space="preserve"> Доктор </w:t>
      </w:r>
      <w:r w:rsidRPr="008D016C">
        <w:rPr>
          <w:rFonts w:ascii="Times New Roman" w:hAnsi="Times New Roman" w:cs="Times New Roman"/>
          <w:sz w:val="24"/>
        </w:rPr>
        <w:t>Богословия М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80464">
        <w:rPr>
          <w:rFonts w:ascii="Times New Roman" w:hAnsi="Times New Roman" w:cs="Times New Roman"/>
          <w:sz w:val="24"/>
        </w:rPr>
        <w:t>Олесницкий</w:t>
      </w:r>
      <w:proofErr w:type="spellEnd"/>
      <w:r w:rsidRPr="004804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Нравственное </w:t>
      </w:r>
      <w:r w:rsidRPr="008D016C">
        <w:rPr>
          <w:rFonts w:ascii="Times New Roman" w:hAnsi="Times New Roman" w:cs="Times New Roman"/>
          <w:sz w:val="24"/>
        </w:rPr>
        <w:t>Богословие</w:t>
      </w:r>
      <w:r>
        <w:rPr>
          <w:rFonts w:ascii="Times New Roman" w:hAnsi="Times New Roman" w:cs="Times New Roman"/>
          <w:sz w:val="24"/>
        </w:rPr>
        <w:t xml:space="preserve">. Православие и современность. Электронная библиотека. </w:t>
      </w:r>
    </w:p>
    <w:p w:rsidR="008D016C" w:rsidRPr="008D016C" w:rsidRDefault="008D016C" w:rsidP="008D016C">
      <w:pPr>
        <w:ind w:firstLine="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D016C">
        <w:rPr>
          <w:rFonts w:ascii="Times New Roman" w:hAnsi="Times New Roman" w:cs="Times New Roman"/>
          <w:sz w:val="24"/>
        </w:rPr>
        <w:t>Давыденков, О., иерей. Догматическое богословие: Курс лекций</w:t>
      </w:r>
      <w:proofErr w:type="gramStart"/>
      <w:r w:rsidRPr="008D016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D016C">
        <w:rPr>
          <w:rFonts w:ascii="Times New Roman" w:hAnsi="Times New Roman" w:cs="Times New Roman"/>
          <w:sz w:val="24"/>
        </w:rPr>
        <w:t xml:space="preserve"> в 3 ч. Ч. 3 / О. Давыденков. – М.: Изд-во Православный </w:t>
      </w:r>
      <w:proofErr w:type="spellStart"/>
      <w:r w:rsidRPr="008D016C">
        <w:rPr>
          <w:rFonts w:ascii="Times New Roman" w:hAnsi="Times New Roman" w:cs="Times New Roman"/>
          <w:sz w:val="24"/>
        </w:rPr>
        <w:t>Свято-Тихоновский</w:t>
      </w:r>
      <w:proofErr w:type="spellEnd"/>
      <w:r w:rsidRPr="008D016C">
        <w:rPr>
          <w:rFonts w:ascii="Times New Roman" w:hAnsi="Times New Roman" w:cs="Times New Roman"/>
          <w:sz w:val="24"/>
        </w:rPr>
        <w:t xml:space="preserve"> Богословский институт, 1997. – 292 с.</w:t>
      </w:r>
    </w:p>
    <w:p w:rsidR="00480464" w:rsidRDefault="00690AE2" w:rsidP="008D016C">
      <w:pPr>
        <w:ind w:firstLine="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690AE2">
        <w:rPr>
          <w:rFonts w:ascii="Times New Roman" w:hAnsi="Times New Roman" w:cs="Times New Roman"/>
          <w:sz w:val="24"/>
        </w:rPr>
        <w:t>. Библия. Книги Священного Писания Ветхого и Нового Завета. В Синодальном переводе с ком</w:t>
      </w:r>
      <w:r>
        <w:rPr>
          <w:rFonts w:ascii="Times New Roman" w:hAnsi="Times New Roman" w:cs="Times New Roman"/>
          <w:sz w:val="24"/>
        </w:rPr>
        <w:t>ментариями и приложениями. – М.</w:t>
      </w:r>
      <w:r w:rsidRPr="00690AE2">
        <w:rPr>
          <w:rFonts w:ascii="Times New Roman" w:hAnsi="Times New Roman" w:cs="Times New Roman"/>
          <w:sz w:val="24"/>
        </w:rPr>
        <w:t>: Российское Библейское общество, 2004. – 2047 с.</w:t>
      </w:r>
    </w:p>
    <w:p w:rsidR="00155DDC" w:rsidRPr="00155DDC" w:rsidRDefault="00C81F9C" w:rsidP="00155DDC">
      <w:pPr>
        <w:contextualSpacing/>
        <w:rPr>
          <w:rFonts w:ascii="Times New Roman" w:hAnsi="Times New Roman" w:cs="Times New Roman"/>
          <w:sz w:val="24"/>
        </w:rPr>
      </w:pPr>
      <w:r>
        <w:t xml:space="preserve">     5. </w:t>
      </w:r>
      <w:hyperlink r:id="rId16" w:history="1">
        <w:r w:rsidR="00155DDC" w:rsidRPr="0045209C">
          <w:rPr>
            <w:rStyle w:val="a4"/>
            <w:rFonts w:ascii="Times New Roman" w:hAnsi="Times New Roman" w:cs="Times New Roman"/>
            <w:sz w:val="24"/>
          </w:rPr>
          <w:t>http://www.portal-slovo.ru/pedagogy/37977.php</w:t>
        </w:r>
      </w:hyperlink>
      <w:r w:rsidR="00155DDC">
        <w:rPr>
          <w:rFonts w:ascii="Times New Roman" w:hAnsi="Times New Roman" w:cs="Times New Roman"/>
          <w:sz w:val="24"/>
        </w:rPr>
        <w:t xml:space="preserve"> </w:t>
      </w:r>
      <w:r w:rsidR="00155DDC" w:rsidRPr="00155DDC">
        <w:rPr>
          <w:rFonts w:ascii="Times New Roman" w:hAnsi="Times New Roman" w:cs="Times New Roman"/>
          <w:sz w:val="24"/>
        </w:rPr>
        <w:t>Протоиерей Максим Козлов</w:t>
      </w:r>
      <w:r w:rsidR="00155DDC">
        <w:rPr>
          <w:rFonts w:ascii="Times New Roman" w:hAnsi="Times New Roman" w:cs="Times New Roman"/>
          <w:sz w:val="24"/>
        </w:rPr>
        <w:t xml:space="preserve">. </w:t>
      </w:r>
      <w:r w:rsidR="00155DDC" w:rsidRPr="00155DDC">
        <w:rPr>
          <w:rFonts w:ascii="Times New Roman" w:hAnsi="Times New Roman" w:cs="Times New Roman"/>
          <w:sz w:val="24"/>
        </w:rPr>
        <w:t>Семья как малая Церковь</w:t>
      </w:r>
    </w:p>
    <w:p w:rsidR="00155DDC" w:rsidRPr="007F78D0" w:rsidRDefault="00155DDC">
      <w:pPr>
        <w:contextualSpacing/>
        <w:rPr>
          <w:rFonts w:ascii="Times New Roman" w:hAnsi="Times New Roman" w:cs="Times New Roman"/>
          <w:sz w:val="24"/>
        </w:rPr>
      </w:pPr>
    </w:p>
    <w:sectPr w:rsidR="00155DDC" w:rsidRPr="007F78D0" w:rsidSect="0069324D">
      <w:footerReference w:type="default" r:id="rId17"/>
      <w:pgSz w:w="11906" w:h="16838"/>
      <w:pgMar w:top="568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4D" w:rsidRDefault="0069324D" w:rsidP="0069324D">
      <w:pPr>
        <w:spacing w:after="0" w:line="240" w:lineRule="auto"/>
      </w:pPr>
      <w:r>
        <w:separator/>
      </w:r>
    </w:p>
  </w:endnote>
  <w:endnote w:type="continuationSeparator" w:id="0">
    <w:p w:rsidR="0069324D" w:rsidRDefault="0069324D" w:rsidP="0069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46405"/>
      <w:docPartObj>
        <w:docPartGallery w:val="Page Numbers (Bottom of Page)"/>
        <w:docPartUnique/>
      </w:docPartObj>
    </w:sdtPr>
    <w:sdtContent>
      <w:p w:rsidR="0069324D" w:rsidRDefault="002470AB">
        <w:pPr>
          <w:pStyle w:val="aa"/>
          <w:jc w:val="center"/>
        </w:pPr>
        <w:r>
          <w:fldChar w:fldCharType="begin"/>
        </w:r>
        <w:r w:rsidR="0069324D">
          <w:instrText>PAGE   \* MERGEFORMAT</w:instrText>
        </w:r>
        <w:r>
          <w:fldChar w:fldCharType="separate"/>
        </w:r>
        <w:r w:rsidR="00C81F9C">
          <w:rPr>
            <w:noProof/>
          </w:rPr>
          <w:t>15</w:t>
        </w:r>
        <w:r>
          <w:fldChar w:fldCharType="end"/>
        </w:r>
      </w:p>
    </w:sdtContent>
  </w:sdt>
  <w:p w:rsidR="0069324D" w:rsidRDefault="006932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4D" w:rsidRDefault="0069324D" w:rsidP="0069324D">
      <w:pPr>
        <w:spacing w:after="0" w:line="240" w:lineRule="auto"/>
      </w:pPr>
      <w:r>
        <w:separator/>
      </w:r>
    </w:p>
  </w:footnote>
  <w:footnote w:type="continuationSeparator" w:id="0">
    <w:p w:rsidR="0069324D" w:rsidRDefault="0069324D" w:rsidP="0069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FDC"/>
    <w:multiLevelType w:val="multilevel"/>
    <w:tmpl w:val="68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87DBE"/>
    <w:multiLevelType w:val="multilevel"/>
    <w:tmpl w:val="4CA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55A97"/>
    <w:multiLevelType w:val="multilevel"/>
    <w:tmpl w:val="238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02B61"/>
    <w:multiLevelType w:val="multilevel"/>
    <w:tmpl w:val="B18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F5BDF"/>
    <w:multiLevelType w:val="multilevel"/>
    <w:tmpl w:val="950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D491D"/>
    <w:multiLevelType w:val="multilevel"/>
    <w:tmpl w:val="2E8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150F5"/>
    <w:multiLevelType w:val="hybridMultilevel"/>
    <w:tmpl w:val="12E6612E"/>
    <w:lvl w:ilvl="0" w:tplc="75CED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A9C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0A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28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42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F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E4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88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4D6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A60F8"/>
    <w:multiLevelType w:val="hybridMultilevel"/>
    <w:tmpl w:val="915CF514"/>
    <w:lvl w:ilvl="0" w:tplc="9E06E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E20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20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C0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CD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EB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2A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89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47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119A4"/>
    <w:multiLevelType w:val="hybridMultilevel"/>
    <w:tmpl w:val="B0F099BC"/>
    <w:lvl w:ilvl="0" w:tplc="3AC86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E4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88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68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A10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26C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02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2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4209BE"/>
    <w:multiLevelType w:val="hybridMultilevel"/>
    <w:tmpl w:val="D62A9004"/>
    <w:lvl w:ilvl="0" w:tplc="85F8E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40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A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0B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A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0E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81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0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AE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C5622B"/>
    <w:multiLevelType w:val="multilevel"/>
    <w:tmpl w:val="ADD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46787"/>
    <w:multiLevelType w:val="hybridMultilevel"/>
    <w:tmpl w:val="E62E1820"/>
    <w:lvl w:ilvl="0" w:tplc="D42C1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E5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EF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A57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0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CE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077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0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B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14105"/>
    <w:multiLevelType w:val="multilevel"/>
    <w:tmpl w:val="549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B037A"/>
    <w:multiLevelType w:val="multilevel"/>
    <w:tmpl w:val="1640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A613D"/>
    <w:multiLevelType w:val="multilevel"/>
    <w:tmpl w:val="5C4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A373A"/>
    <w:multiLevelType w:val="multilevel"/>
    <w:tmpl w:val="B73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17A49"/>
    <w:multiLevelType w:val="multilevel"/>
    <w:tmpl w:val="3FE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0F0"/>
    <w:rsid w:val="000D761E"/>
    <w:rsid w:val="000F0032"/>
    <w:rsid w:val="000F38D8"/>
    <w:rsid w:val="00155DDC"/>
    <w:rsid w:val="001C2FD8"/>
    <w:rsid w:val="001C5E42"/>
    <w:rsid w:val="002050A7"/>
    <w:rsid w:val="002470AB"/>
    <w:rsid w:val="002B4A36"/>
    <w:rsid w:val="002C424E"/>
    <w:rsid w:val="002F5910"/>
    <w:rsid w:val="003555B6"/>
    <w:rsid w:val="003C7B0D"/>
    <w:rsid w:val="00412CA7"/>
    <w:rsid w:val="004469EC"/>
    <w:rsid w:val="00480464"/>
    <w:rsid w:val="004B3EE5"/>
    <w:rsid w:val="004C2626"/>
    <w:rsid w:val="00554639"/>
    <w:rsid w:val="005C79D5"/>
    <w:rsid w:val="005D3FC1"/>
    <w:rsid w:val="005D65E1"/>
    <w:rsid w:val="006324EA"/>
    <w:rsid w:val="00645C55"/>
    <w:rsid w:val="00673D13"/>
    <w:rsid w:val="00690AE2"/>
    <w:rsid w:val="0069324D"/>
    <w:rsid w:val="006960F0"/>
    <w:rsid w:val="006A5A52"/>
    <w:rsid w:val="007F78D0"/>
    <w:rsid w:val="00866921"/>
    <w:rsid w:val="00892630"/>
    <w:rsid w:val="008D016C"/>
    <w:rsid w:val="00912B37"/>
    <w:rsid w:val="00955AF8"/>
    <w:rsid w:val="00972C98"/>
    <w:rsid w:val="009B62FA"/>
    <w:rsid w:val="00A30BD6"/>
    <w:rsid w:val="00A56077"/>
    <w:rsid w:val="00AC5219"/>
    <w:rsid w:val="00AE245E"/>
    <w:rsid w:val="00AF0F18"/>
    <w:rsid w:val="00B446FA"/>
    <w:rsid w:val="00B70CD5"/>
    <w:rsid w:val="00BD794C"/>
    <w:rsid w:val="00C113EC"/>
    <w:rsid w:val="00C22F79"/>
    <w:rsid w:val="00C81F9C"/>
    <w:rsid w:val="00C9747E"/>
    <w:rsid w:val="00CE6EFB"/>
    <w:rsid w:val="00D13D12"/>
    <w:rsid w:val="00D27AD0"/>
    <w:rsid w:val="00D92110"/>
    <w:rsid w:val="00DA2DAB"/>
    <w:rsid w:val="00E11FE8"/>
    <w:rsid w:val="00E31424"/>
    <w:rsid w:val="00E56C0F"/>
    <w:rsid w:val="00E65794"/>
    <w:rsid w:val="00ED3E75"/>
    <w:rsid w:val="00F06FB8"/>
    <w:rsid w:val="00F8094B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0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1424"/>
    <w:rPr>
      <w:color w:val="0C5389"/>
      <w:u w:val="single"/>
    </w:rPr>
  </w:style>
  <w:style w:type="character" w:styleId="a5">
    <w:name w:val="Strong"/>
    <w:basedOn w:val="a0"/>
    <w:uiPriority w:val="22"/>
    <w:qFormat/>
    <w:rsid w:val="00E314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4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324D"/>
  </w:style>
  <w:style w:type="paragraph" w:styleId="aa">
    <w:name w:val="footer"/>
    <w:basedOn w:val="a"/>
    <w:link w:val="ab"/>
    <w:uiPriority w:val="99"/>
    <w:unhideWhenUsed/>
    <w:rsid w:val="0069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24D"/>
  </w:style>
  <w:style w:type="paragraph" w:styleId="ac">
    <w:name w:val="No Spacing"/>
    <w:uiPriority w:val="1"/>
    <w:qFormat/>
    <w:rsid w:val="002B4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475">
              <w:marLeft w:val="0"/>
              <w:marRight w:val="0"/>
              <w:marTop w:val="2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6633">
                      <w:marLeft w:val="0"/>
                      <w:marRight w:val="-1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207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725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5399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26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2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12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2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6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7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36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86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0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1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24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65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59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0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28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2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4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22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21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34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94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79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27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34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5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73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90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44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59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26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3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74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00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7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76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3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kprosto.ru/kak-54392-kak-sdelat-vypusknoy-alb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rtal-slovo.ru/pedagogy/37977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radost-brest.com/libruary/poleznoe/nravstvennoe_bogoslovie.pdf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kakprosto.ru/kak-2519-kak-sostavit-dover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BCA4-0385-4BD8-9A1A-9BFEAA61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15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38</cp:revision>
  <cp:lastPrinted>2014-02-20T05:59:00Z</cp:lastPrinted>
  <dcterms:created xsi:type="dcterms:W3CDTF">2013-07-25T21:04:00Z</dcterms:created>
  <dcterms:modified xsi:type="dcterms:W3CDTF">2016-12-12T17:49:00Z</dcterms:modified>
</cp:coreProperties>
</file>