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A32AF6">
        <w:rPr>
          <w:rFonts w:ascii="Times New Roman" w:hAnsi="Times New Roman" w:cs="Times New Roman"/>
          <w:b/>
          <w:sz w:val="28"/>
          <w:szCs w:val="28"/>
        </w:rPr>
        <w:t>6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A32AF6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FB5D91" w:rsidP="00AD3ADD">
            <w:pPr>
              <w:jc w:val="center"/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5953" w:type="dxa"/>
          </w:tcPr>
          <w:p w:rsidR="00FB5D91" w:rsidRPr="00E354E4" w:rsidRDefault="00E354E4" w:rsidP="00E354E4">
            <w:pPr>
              <w:rPr>
                <w:rFonts w:ascii="Times New Roman" w:hAnsi="Times New Roman" w:cs="Times New Roman"/>
                <w:b/>
              </w:rPr>
            </w:pPr>
            <w:r w:rsidRPr="00E354E4">
              <w:rPr>
                <w:rFonts w:ascii="Times New Roman" w:hAnsi="Times New Roman" w:cs="Times New Roman"/>
                <w:bCs/>
              </w:rPr>
              <w:t>«Охрана труда»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354E4">
              <w:rPr>
                <w:rFonts w:ascii="Times New Roman" w:hAnsi="Times New Roman" w:cs="Times New Roman"/>
                <w:bCs/>
              </w:rPr>
              <w:t xml:space="preserve"> 2017</w:t>
            </w:r>
            <w:r>
              <w:rPr>
                <w:rFonts w:ascii="Times New Roman" w:hAnsi="Times New Roman" w:cs="Times New Roman"/>
                <w:bCs/>
              </w:rPr>
              <w:t xml:space="preserve"> г., </w:t>
            </w:r>
            <w:r w:rsidRPr="00E354E4">
              <w:rPr>
                <w:rFonts w:ascii="Times New Roman" w:hAnsi="Times New Roman" w:cs="Times New Roman"/>
                <w:bCs/>
              </w:rPr>
              <w:t>Сургут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</w:p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«Методика преподавания курса «Шахматы» в условиях реализации ФГОС НОО», 144 ч., 29.03. – 02.05.2017 г. (Курган, АНО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</w:t>
            </w:r>
            <w:proofErr w:type="spellEnd"/>
            <w:r>
              <w:rPr>
                <w:rFonts w:ascii="Times New Roman" w:hAnsi="Times New Roman" w:cs="Times New Roman"/>
              </w:rPr>
              <w:t>. образования»)</w:t>
            </w:r>
          </w:p>
          <w:p w:rsidR="00FB5D91" w:rsidRPr="00990656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3E2F">
              <w:rPr>
                <w:rFonts w:ascii="Times New Roman" w:hAnsi="Times New Roman" w:cs="Times New Roman"/>
              </w:rPr>
              <w:t>"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FD3E2F">
              <w:rPr>
                <w:rFonts w:ascii="Times New Roman" w:hAnsi="Times New Roman" w:cs="Times New Roman"/>
              </w:rPr>
              <w:t>"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D901C0" w:rsidP="00D9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«Менеджмент в образовании. Управление образовательной организацией в условиях реализации ФГОС» </w:t>
            </w:r>
            <w:r w:rsidRPr="0099065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12</w:t>
            </w:r>
            <w:r w:rsidRPr="00990656">
              <w:rPr>
                <w:rFonts w:ascii="Times New Roman" w:hAnsi="Times New Roman" w:cs="Times New Roman"/>
              </w:rPr>
              <w:t xml:space="preserve"> часов), </w:t>
            </w:r>
            <w:r>
              <w:rPr>
                <w:rFonts w:ascii="Times New Roman" w:hAnsi="Times New Roman" w:cs="Times New Roman"/>
              </w:rPr>
              <w:t>с 18.11.2015 г. по 03.05.</w:t>
            </w:r>
            <w:r w:rsidRPr="009906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9065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АНО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 xml:space="preserve">Академия </w:t>
            </w:r>
            <w:r>
              <w:rPr>
                <w:rFonts w:ascii="Times New Roman" w:hAnsi="Times New Roman" w:cs="Times New Roman"/>
              </w:rPr>
              <w:t xml:space="preserve">дополнительного профессионального </w:t>
            </w:r>
            <w:r w:rsidRPr="00990656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Курган</w:t>
            </w:r>
            <w:bookmarkStart w:id="0" w:name="_GoBack"/>
            <w:bookmarkEnd w:id="0"/>
            <w:r w:rsidRPr="00990656">
              <w:rPr>
                <w:rFonts w:ascii="Times New Roman" w:hAnsi="Times New Roman" w:cs="Times New Roman"/>
              </w:rPr>
              <w:t>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>, направление "Педагогическое образование", профиль "Физическая культура" с 01.09.2015 (2 курс),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8360D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1518">
              <w:rPr>
                <w:rFonts w:ascii="Times New Roman" w:hAnsi="Times New Roman" w:cs="Times New Roman"/>
              </w:rPr>
              <w:t xml:space="preserve">"Духовно-нравственный компонент как неотъемлемая часть педагогической деятельности учителя", 72 ч., 2016 г. </w:t>
            </w:r>
            <w:r w:rsidR="00E91518" w:rsidRPr="00990656">
              <w:rPr>
                <w:rFonts w:ascii="Times New Roman" w:hAnsi="Times New Roman" w:cs="Times New Roman"/>
              </w:rPr>
              <w:t>(Санкт-Петербург, АНО "</w:t>
            </w:r>
            <w:proofErr w:type="spellStart"/>
            <w:r w:rsidR="00E91518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E91518" w:rsidRPr="00990656">
              <w:rPr>
                <w:rFonts w:ascii="Times New Roman" w:hAnsi="Times New Roman" w:cs="Times New Roman"/>
              </w:rPr>
              <w:t>")</w:t>
            </w:r>
          </w:p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Глухарев </w:t>
            </w:r>
            <w:r w:rsidRPr="00990656"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B5D91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 xml:space="preserve">«Современный урок в условиях введения ФГОС ООО» </w:t>
            </w:r>
            <w:r w:rsidR="00BF5B3C" w:rsidRPr="00990656">
              <w:rPr>
                <w:rFonts w:ascii="Times New Roman" w:hAnsi="Times New Roman" w:cs="Times New Roman"/>
              </w:rPr>
              <w:lastRenderedPageBreak/>
              <w:t>108 ч., 2016 г. (Шадринск, ФГБОУ ВО ШГПУ).</w:t>
            </w:r>
          </w:p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Аспирантура по специальности 13.00.01 "Общая педагогика, история педагогики и образования с 01.09.2016 г., Шадринск, ШГПУ (1 курс).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«Современный урок в условиях введения ФГОС ООО» 108 ч., 2016 г. (Шадринск, </w:t>
            </w:r>
            <w:r w:rsidR="00BF5B3C" w:rsidRPr="00990656">
              <w:rPr>
                <w:rFonts w:ascii="Times New Roman" w:hAnsi="Times New Roman" w:cs="Times New Roman"/>
              </w:rPr>
              <w:t xml:space="preserve">ФГБОУ ВО </w:t>
            </w:r>
            <w:r w:rsidRPr="00990656">
              <w:rPr>
                <w:rFonts w:ascii="Times New Roman" w:hAnsi="Times New Roman" w:cs="Times New Roman"/>
              </w:rPr>
              <w:t>ШГПУ).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1518">
              <w:rPr>
                <w:rFonts w:ascii="Times New Roman" w:hAnsi="Times New Roman" w:cs="Times New Roman"/>
              </w:rPr>
              <w:t>Практико-ориентированные семинары "Решение нестандартных задач повышенной сложности" 45 часов, 2016 г. (Сургут, МКУ "ИМЦ")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FD3E2F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BF5B3C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 w:rsidP="00FB5D91">
            <w:pPr>
              <w:rPr>
                <w:rFonts w:ascii="Times New Roman" w:hAnsi="Times New Roman" w:cs="Times New Roman"/>
              </w:rPr>
            </w:pPr>
          </w:p>
          <w:p w:rsidR="00013FF7" w:rsidRDefault="00013FF7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Pr="00990656">
              <w:rPr>
                <w:rFonts w:ascii="Times New Roman" w:hAnsi="Times New Roman" w:cs="Times New Roman"/>
              </w:rPr>
              <w:lastRenderedPageBreak/>
              <w:t>МИСОД")</w:t>
            </w:r>
            <w:r w:rsidR="00F43512">
              <w:rPr>
                <w:rFonts w:ascii="Times New Roman" w:hAnsi="Times New Roman" w:cs="Times New Roman"/>
              </w:rPr>
              <w:t>.</w:t>
            </w:r>
          </w:p>
          <w:p w:rsidR="00F43512" w:rsidRDefault="00F43512" w:rsidP="00FB5D91">
            <w:pPr>
              <w:rPr>
                <w:rFonts w:ascii="Times New Roman" w:hAnsi="Times New Roman" w:cs="Times New Roman"/>
              </w:rPr>
            </w:pPr>
          </w:p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Default="00BF5B3C" w:rsidP="00B666C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Default="00E91518" w:rsidP="00B666C7">
            <w:pPr>
              <w:rPr>
                <w:rFonts w:ascii="Times New Roman" w:hAnsi="Times New Roman" w:cs="Times New Roman"/>
              </w:rPr>
            </w:pPr>
          </w:p>
          <w:p w:rsidR="00E91518" w:rsidRPr="00990656" w:rsidRDefault="00E91518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"Духовно-нравственный компонент как неотъемлемая часть педагогической деятельности учителя", 72 ч., 2016 г. </w:t>
            </w:r>
            <w:r w:rsidRPr="00990656">
              <w:rPr>
                <w:rFonts w:ascii="Times New Roman" w:hAnsi="Times New Roman" w:cs="Times New Roman"/>
              </w:rPr>
              <w:t>(Санкт-Петербург,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Pr="00990656">
              <w:rPr>
                <w:rFonts w:ascii="Times New Roman" w:hAnsi="Times New Roman" w:cs="Times New Roman"/>
              </w:rPr>
              <w:t>")</w:t>
            </w: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5F6578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"Обеспечение результативности образовательного процесса в соответствии с ФГОС", 72 ч., 15.02-04.03.2016 г. (Самара, Самарский казачий институт индустрии питания и бизнеса).</w:t>
            </w:r>
          </w:p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956D27" w:rsidP="00956D2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>, направление "Педагогическое образование", профиль "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Pr="00990656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(поступила 10</w:t>
            </w:r>
            <w:r w:rsidRPr="009906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9065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г.)</w:t>
            </w:r>
            <w:r w:rsidRPr="00990656">
              <w:rPr>
                <w:rFonts w:ascii="Times New Roman" w:hAnsi="Times New Roman" w:cs="Times New Roman"/>
              </w:rPr>
              <w:t>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91518">
              <w:rPr>
                <w:rFonts w:ascii="Times New Roman" w:hAnsi="Times New Roman" w:cs="Times New Roman"/>
              </w:rPr>
              <w:t>"Проектная и исследовательская деятельность как способ формирования метапредметных результатов обучения в условиях реализации ФГОС" 72 ч., 2016 г. (Москва, онлайн-школа "</w:t>
            </w:r>
            <w:proofErr w:type="spellStart"/>
            <w:r w:rsidR="00E91518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="00E91518">
              <w:rPr>
                <w:rFonts w:ascii="Times New Roman" w:hAnsi="Times New Roman" w:cs="Times New Roman"/>
              </w:rPr>
              <w:t>").</w:t>
            </w:r>
          </w:p>
          <w:p w:rsidR="00013FF7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  <w:r w:rsidR="00E354E4"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FB5D91" w:rsidP="00BE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по программе "Педагогика и методика начального общего образования в условиях реализации ФГОС" (520 часов), 2017 г. "Многопрофильная Академия непрерывного образования", г. Омск.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Магистратура по направлению "Педагогическое образование", программа подготовки «Языковое образование», 2015-2017, Шадринск, ШГПУ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  <w:lang w:val="en-US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 по программе ДПО «Математика: теория и методика преподавания в образовательной организации» (300 часов), с 15.02.2017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E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F43512">
              <w:rPr>
                <w:rFonts w:ascii="Times New Roman" w:hAnsi="Times New Roman" w:cs="Times New Roman"/>
              </w:rPr>
              <w:t>"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F43512">
              <w:rPr>
                <w:rFonts w:ascii="Times New Roman" w:hAnsi="Times New Roman" w:cs="Times New Roman"/>
              </w:rPr>
              <w:t>"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  <w:p w:rsidR="00EE6EF2" w:rsidRPr="00990656" w:rsidRDefault="00EE6EF2" w:rsidP="00E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"Инновационные технологии обучения русскому языку в начальной школе в условиях реализации ФГОС", 108 ч.,  08.02.2017 - 05.04.2017 (Пермь, АНО ДПО </w:t>
            </w:r>
            <w:proofErr w:type="spellStart"/>
            <w:r>
              <w:rPr>
                <w:rFonts w:ascii="Times New Roman" w:hAnsi="Times New Roman" w:cs="Times New Roman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Default="001F4EAE" w:rsidP="00A0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"Педагогика и методика начального образования"</w:t>
            </w:r>
            <w:r w:rsidR="00A03D61">
              <w:rPr>
                <w:rFonts w:ascii="Times New Roman" w:hAnsi="Times New Roman" w:cs="Times New Roman"/>
              </w:rPr>
              <w:t xml:space="preserve"> (квалификация – учитель начальных классов)</w:t>
            </w:r>
            <w:r>
              <w:rPr>
                <w:rFonts w:ascii="Times New Roman" w:hAnsi="Times New Roman" w:cs="Times New Roman"/>
              </w:rPr>
              <w:t>, 01.02.2016 - 05.05.201</w:t>
            </w:r>
            <w:r w:rsidR="00A03D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гг. Омск, </w:t>
            </w: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психология», 23.09.2015 – 29.07.2016 гг. Тула, ЧОО ВО «Тульский университет».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F43512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"Педагогическое образование", программа подготовки «Информатика», 2015-2017 гг. Омск,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Сорокина </w:t>
            </w:r>
            <w:r w:rsidRPr="00990656">
              <w:rPr>
                <w:rFonts w:ascii="Times New Roman" w:hAnsi="Times New Roman" w:cs="Times New Roman"/>
              </w:rPr>
              <w:lastRenderedPageBreak/>
              <w:t>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географии и технологии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«Современный урок в условиях введения ФГОС ООО» 108 </w:t>
            </w:r>
            <w:r w:rsidRPr="00990656">
              <w:rPr>
                <w:rFonts w:ascii="Times New Roman" w:hAnsi="Times New Roman" w:cs="Times New Roman"/>
              </w:rPr>
              <w:lastRenderedPageBreak/>
              <w:t>ч., 2016 г. (Шадринск, ФГБОУ ВО ШГПУ).</w:t>
            </w:r>
          </w:p>
        </w:tc>
        <w:tc>
          <w:tcPr>
            <w:tcW w:w="5670" w:type="dxa"/>
          </w:tcPr>
          <w:p w:rsidR="001947C0" w:rsidRPr="001947C0" w:rsidRDefault="001947C0" w:rsidP="001947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lastRenderedPageBreak/>
              <w:t>Профессиональная переподготовка, АКИПКРО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программе переподготовки "Учитель технологии", 2017 г.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B5D91" w:rsidRPr="00990656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"Дистанционные и мультимедийные технологии в обучении и воспитании как стратегический ресурс развития современного образования" 108 часов, 2016 г. (Санкт-Петербург, АНО "СПбЦДПО")</w:t>
            </w:r>
          </w:p>
          <w:p w:rsidR="00FB5D91" w:rsidRPr="00990656" w:rsidRDefault="00FB5D91" w:rsidP="00B27326">
            <w:pPr>
              <w:rPr>
                <w:rFonts w:ascii="Times New Roman" w:hAnsi="Times New Roman" w:cs="Times New Roman"/>
              </w:rPr>
            </w:pPr>
          </w:p>
          <w:p w:rsidR="00FB5D91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F43512" w:rsidRDefault="00F43512" w:rsidP="00B27326">
            <w:pPr>
              <w:rPr>
                <w:rFonts w:ascii="Times New Roman" w:hAnsi="Times New Roman" w:cs="Times New Roman"/>
              </w:rPr>
            </w:pPr>
          </w:p>
          <w:p w:rsidR="00F43512" w:rsidRPr="00990656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"Профессиональное образование", программа подготовки «Государственное и муниципальное управление», 2015-2017 гг. Шадринск, ШГПУ 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Аспирантура по специальности 13.00.01 «Общая педагогика, история педагогики и образования»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"Восстановительный подход к предупреждению и разрешению конфликтов среди несовершеннолетних", 108 часов, 2016 г. (Омск, АНО "</w:t>
            </w:r>
            <w:proofErr w:type="spellStart"/>
            <w:r w:rsidR="00BF5B3C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BF5B3C" w:rsidRPr="00990656">
              <w:rPr>
                <w:rFonts w:ascii="Times New Roman" w:hAnsi="Times New Roman" w:cs="Times New Roman"/>
              </w:rPr>
              <w:t xml:space="preserve"> МИСОД")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578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"Обеспечение результативности образовательного процесса в соответствии с ФГОС", 72 ч., 15.02-04.03.2016 г. (Самара, Самарский казачий институт индустрии питания и бизнеса)</w:t>
            </w:r>
          </w:p>
          <w:p w:rsidR="005F6578" w:rsidRPr="00990656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"Духовно-нравственный компонент как неотъемлемая часть педагогической деятельности учителя в условиях реализации ФГОС", 108 ч., 16.03-04.04. 2016 г. (Санкт-Петербург,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"Педагогическое образование", программа подготовки «Историческое образование», 2015-2017 гг. Шадринск, ШГПУ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E9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"Клиническая логопедия. Коррекционно-восстановительная помощь лицам с расстройством речевой деятельности", 2016 г. АНО "Академия дополнительного профессионального образования" (Курган)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Толстых Нина </w:t>
            </w:r>
            <w:r w:rsidRPr="0099065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начальных классов,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013FF7"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МИСОД")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D3E2F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УВР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«Медиативные технологии в работе классного руководителя» 48 ч., 2017 г. (Омск, АНО "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МИСОД")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3</w:t>
            </w:r>
            <w:r w:rsidR="00FD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43512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"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42364"/>
    <w:rsid w:val="00054E54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E4EAC"/>
    <w:rsid w:val="001F4EAE"/>
    <w:rsid w:val="0020080A"/>
    <w:rsid w:val="00216E4E"/>
    <w:rsid w:val="00225D48"/>
    <w:rsid w:val="00225E4C"/>
    <w:rsid w:val="0027016F"/>
    <w:rsid w:val="002A6891"/>
    <w:rsid w:val="002B2846"/>
    <w:rsid w:val="002B573E"/>
    <w:rsid w:val="002B58B1"/>
    <w:rsid w:val="002F3410"/>
    <w:rsid w:val="00330B7B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60EFF"/>
    <w:rsid w:val="00697FEF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D1D6B"/>
    <w:rsid w:val="008F7CD4"/>
    <w:rsid w:val="00913135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23509"/>
    <w:rsid w:val="00D53051"/>
    <w:rsid w:val="00D626F6"/>
    <w:rsid w:val="00D80931"/>
    <w:rsid w:val="00D901C0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C633E"/>
    <w:rsid w:val="00ED7236"/>
    <w:rsid w:val="00ED7B68"/>
    <w:rsid w:val="00EE6EF2"/>
    <w:rsid w:val="00F15628"/>
    <w:rsid w:val="00F17431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108</cp:revision>
  <cp:lastPrinted>2016-02-02T05:33:00Z</cp:lastPrinted>
  <dcterms:created xsi:type="dcterms:W3CDTF">2015-11-11T05:22:00Z</dcterms:created>
  <dcterms:modified xsi:type="dcterms:W3CDTF">2018-02-09T15:18:00Z</dcterms:modified>
</cp:coreProperties>
</file>