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A7" w:rsidRPr="00546DC5" w:rsidRDefault="00F25DA7" w:rsidP="00F25DA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предмету</w:t>
      </w:r>
    </w:p>
    <w:p w:rsidR="00F25DA7" w:rsidRPr="00546DC5" w:rsidRDefault="00F25DA7" w:rsidP="00F25DA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«Изобразительное искусство и художественный труд»</w:t>
      </w:r>
    </w:p>
    <w:p w:rsidR="00F25DA7" w:rsidRPr="00546DC5" w:rsidRDefault="00F25DA7" w:rsidP="00F25DA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4 класса</w:t>
      </w:r>
    </w:p>
    <w:p w:rsidR="00F25DA7" w:rsidRPr="00546DC5" w:rsidRDefault="00F25DA7" w:rsidP="00F25DA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предназначена для реализации в 201</w:t>
      </w:r>
      <w:r w:rsidR="0075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-201</w:t>
      </w:r>
      <w:r w:rsidR="00757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учебном году.</w:t>
      </w:r>
    </w:p>
    <w:p w:rsidR="003401CA" w:rsidRDefault="003401CA" w:rsidP="00321E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4D" w:rsidRDefault="00321E4D" w:rsidP="00321E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1E4D" w:rsidRDefault="00321E4D" w:rsidP="00321E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4-го (базового) класса</w:t>
      </w:r>
    </w:p>
    <w:p w:rsidR="00321E4D" w:rsidRPr="00253C81" w:rsidRDefault="00321E4D" w:rsidP="00321E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C81">
        <w:rPr>
          <w:rFonts w:ascii="Times New Roman" w:hAnsi="Times New Roman" w:cs="Times New Roman"/>
          <w:b/>
          <w:sz w:val="24"/>
          <w:szCs w:val="24"/>
        </w:rPr>
        <w:t>(1 час в неделю)</w:t>
      </w:r>
    </w:p>
    <w:p w:rsidR="00321E4D" w:rsidRPr="00253C81" w:rsidRDefault="00321E4D" w:rsidP="00321E4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53C81">
        <w:rPr>
          <w:rFonts w:ascii="Times New Roman" w:hAnsi="Times New Roman" w:cs="Times New Roman"/>
          <w:b/>
          <w:sz w:val="24"/>
          <w:szCs w:val="24"/>
        </w:rPr>
        <w:tab/>
      </w:r>
      <w:r w:rsidRPr="00253C81">
        <w:rPr>
          <w:rFonts w:ascii="Times New Roman" w:hAnsi="Times New Roman" w:cs="Times New Roman"/>
        </w:rPr>
        <w:t xml:space="preserve">Рабочая программа по изобразительному искусству для 4 класса разработана на основе Примерной программы начального общего образования, авторской программы для общеобразовательной школы «Изобразительное искусство и художественный труд, 1 – 9 классы», созданной под руководством Б.М. </w:t>
      </w:r>
      <w:proofErr w:type="spellStart"/>
      <w:r w:rsidRPr="00253C81">
        <w:rPr>
          <w:rFonts w:ascii="Times New Roman" w:hAnsi="Times New Roman" w:cs="Times New Roman"/>
        </w:rPr>
        <w:t>Неменского</w:t>
      </w:r>
      <w:proofErr w:type="spellEnd"/>
      <w:r w:rsidRPr="00253C81">
        <w:rPr>
          <w:rFonts w:ascii="Times New Roman" w:hAnsi="Times New Roman" w:cs="Times New Roman"/>
        </w:rPr>
        <w:t xml:space="preserve">, утверждённой МО РФ в соответствии с требованиями Федерального компонента государственного стандарта начального образования. </w:t>
      </w:r>
    </w:p>
    <w:p w:rsidR="00321E4D" w:rsidRPr="007B1CB5" w:rsidRDefault="00321E4D" w:rsidP="00321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CB5"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 – 1 час в неделю.</w:t>
      </w:r>
    </w:p>
    <w:p w:rsidR="00321E4D" w:rsidRPr="007B1CB5" w:rsidRDefault="00321E4D" w:rsidP="00321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CB5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используются:</w:t>
      </w:r>
    </w:p>
    <w:p w:rsidR="00321E4D" w:rsidRPr="00253C81" w:rsidRDefault="00321E4D" w:rsidP="00321E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C81">
        <w:rPr>
          <w:rFonts w:ascii="Times New Roman" w:hAnsi="Times New Roman" w:cs="Times New Roman"/>
          <w:i/>
          <w:sz w:val="24"/>
          <w:szCs w:val="24"/>
        </w:rPr>
        <w:t xml:space="preserve">- Л.А. </w:t>
      </w:r>
      <w:proofErr w:type="spellStart"/>
      <w:r w:rsidRPr="00253C81">
        <w:rPr>
          <w:rFonts w:ascii="Times New Roman" w:hAnsi="Times New Roman" w:cs="Times New Roman"/>
          <w:i/>
          <w:sz w:val="24"/>
          <w:szCs w:val="24"/>
        </w:rPr>
        <w:t>Неменская</w:t>
      </w:r>
      <w:proofErr w:type="spellEnd"/>
      <w:r w:rsidRPr="00253C81">
        <w:rPr>
          <w:rFonts w:ascii="Times New Roman" w:hAnsi="Times New Roman" w:cs="Times New Roman"/>
          <w:i/>
          <w:sz w:val="24"/>
          <w:szCs w:val="24"/>
        </w:rPr>
        <w:t xml:space="preserve">; под ред. Б.М. </w:t>
      </w:r>
      <w:proofErr w:type="spellStart"/>
      <w:r w:rsidRPr="00253C81">
        <w:rPr>
          <w:rFonts w:ascii="Times New Roman" w:hAnsi="Times New Roman" w:cs="Times New Roman"/>
          <w:i/>
          <w:sz w:val="24"/>
          <w:szCs w:val="24"/>
        </w:rPr>
        <w:t>Неменского</w:t>
      </w:r>
      <w:proofErr w:type="spellEnd"/>
      <w:r w:rsidRPr="00253C81">
        <w:rPr>
          <w:rFonts w:ascii="Times New Roman" w:hAnsi="Times New Roman" w:cs="Times New Roman"/>
          <w:i/>
          <w:sz w:val="24"/>
          <w:szCs w:val="24"/>
        </w:rPr>
        <w:t xml:space="preserve"> «Изобразительное искусство. Каждый народ – художник»: учебник для 4 класса. – М.: Просвещение, 2007.</w:t>
      </w:r>
    </w:p>
    <w:p w:rsidR="00321E4D" w:rsidRPr="00253C81" w:rsidRDefault="00321E4D" w:rsidP="00321E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3C81">
        <w:rPr>
          <w:rFonts w:ascii="Times New Roman" w:hAnsi="Times New Roman" w:cs="Times New Roman"/>
          <w:i/>
          <w:sz w:val="24"/>
          <w:szCs w:val="24"/>
        </w:rPr>
        <w:t xml:space="preserve">- Поурочные планы по учебнику Л.А. </w:t>
      </w:r>
      <w:proofErr w:type="spellStart"/>
      <w:r w:rsidRPr="00253C81">
        <w:rPr>
          <w:rFonts w:ascii="Times New Roman" w:hAnsi="Times New Roman" w:cs="Times New Roman"/>
          <w:i/>
          <w:sz w:val="24"/>
          <w:szCs w:val="24"/>
        </w:rPr>
        <w:t>Неменской</w:t>
      </w:r>
      <w:proofErr w:type="spellEnd"/>
      <w:r w:rsidRPr="00253C81">
        <w:rPr>
          <w:rFonts w:ascii="Times New Roman" w:hAnsi="Times New Roman" w:cs="Times New Roman"/>
          <w:i/>
          <w:sz w:val="24"/>
          <w:szCs w:val="24"/>
        </w:rPr>
        <w:t xml:space="preserve"> «Изобразительное искусство. 4 класс» /автор-составитель И.В. Федотова. – Волгоград: Учитель, 2009.</w:t>
      </w:r>
    </w:p>
    <w:p w:rsidR="00321E4D" w:rsidRDefault="00321E4D" w:rsidP="00321E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Учебник соответствует федеральному компоненту государственного образовательного стандарта основного общего образования по изобразительному искусства и реализует авторскую программу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</w:t>
      </w:r>
      <w:r>
        <w:rPr>
          <w:rFonts w:ascii="Times New Roman" w:hAnsi="Times New Roman" w:cs="Times New Roman"/>
          <w:b/>
          <w:sz w:val="24"/>
          <w:szCs w:val="24"/>
        </w:rPr>
        <w:t>на 2012-2013 учебный год</w:t>
      </w:r>
      <w:r>
        <w:rPr>
          <w:rFonts w:ascii="Times New Roman" w:hAnsi="Times New Roman" w:cs="Times New Roman"/>
          <w:sz w:val="24"/>
          <w:szCs w:val="24"/>
        </w:rPr>
        <w:t>, утвержденных приказом Министерства образования и науки Российской Федерации  от 27 декабря 2011г. № 2885.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Учебник имеет гриф «Рекомендовано Министерством образования и науки Российской Федерации».</w:t>
      </w:r>
    </w:p>
    <w:p w:rsidR="00F25DA7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изобразительному искусству для 4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труд», под редакцией Б.М.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5-е издание, М. Просвещение 2009. 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художественного воспитания и обучения ребенка в 4-м классе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художественными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3D3A27" w:rsidRPr="00546DC5" w:rsidRDefault="003D3A27" w:rsidP="003D3A2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изобразительного искусства в 4 классе направлено на достижение следующих целей:</w:t>
      </w:r>
    </w:p>
    <w:p w:rsidR="003D3A27" w:rsidRPr="00546DC5" w:rsidRDefault="003D3A27" w:rsidP="003D3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• 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3D3A27" w:rsidRPr="00546DC5" w:rsidRDefault="003D3A27" w:rsidP="003D3A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D3A27" w:rsidRPr="00546DC5" w:rsidRDefault="003D3A27" w:rsidP="003D3A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 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умениями, навыками, способами художественной деятельности;</w:t>
      </w:r>
    </w:p>
    <w:p w:rsidR="003D3A27" w:rsidRPr="00546DC5" w:rsidRDefault="003D3A27" w:rsidP="003D3A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46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25DA7" w:rsidRPr="00546DC5" w:rsidRDefault="00F25DA7" w:rsidP="00F2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25DA7" w:rsidRPr="00546DC5" w:rsidRDefault="00F25DA7" w:rsidP="00F2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представление об изобразительном искусстве как целостном явлении. Это  дает возможность сохранить ценностные аспекты искусства и не свести его изучение к узко технологической стороне.</w:t>
      </w:r>
    </w:p>
    <w:p w:rsidR="00F25DA7" w:rsidRPr="00546DC5" w:rsidRDefault="00F25DA7" w:rsidP="00F2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F25DA7" w:rsidRPr="00546DC5" w:rsidRDefault="00F25DA7" w:rsidP="00F2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         </w:t>
      </w:r>
    </w:p>
    <w:p w:rsidR="00F25DA7" w:rsidRPr="00546DC5" w:rsidRDefault="00F25DA7" w:rsidP="00F25DA7">
      <w:pPr>
        <w:spacing w:after="0" w:line="240" w:lineRule="auto"/>
        <w:ind w:right="4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:rsidR="00F25DA7" w:rsidRPr="00546DC5" w:rsidRDefault="00F25DA7" w:rsidP="00F25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рабочей программе по изобразительному искусству 4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программы: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как целостная система введения в художественную культуру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«от жизни через искусство к жизни»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 и неспешности освоения материала каждой темы.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единства восприятия и созидания.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как форма обучения и форма освоения художественного опыта условие постижения искусства.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 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 тем остаются такими же – без сокращений, но снижается уровень практических навыков и навыков художественного восприятия. Однако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в целом результативным.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проведения занятий по программе является урок.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F25DA7" w:rsidRPr="00546DC5" w:rsidRDefault="00F25DA7" w:rsidP="00F2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 и художественный труд» отводится 2 часа в неделю. Всего на изучение программного материала отводится  </w:t>
      </w: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Рабочая программа по предмету </w:t>
      </w: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 и художественный труд» 4 класс</w:t>
      </w: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разработана на основе учебно-методического комплекта «Школа России», а именно авторской программы Б. М.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Гурова, Л. А.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DA7" w:rsidRPr="00546DC5" w:rsidRDefault="00F25DA7" w:rsidP="00F2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как: фронтальная беседа, устная дискуссия, коллективная и самостоятельная работа.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пейзаж.</w:t>
      </w:r>
      <w:proofErr w:type="gramEnd"/>
    </w:p>
    <w:p w:rsidR="00F25DA7" w:rsidRPr="00546DC5" w:rsidRDefault="00F25DA7" w:rsidP="00F25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план.</w:t>
      </w:r>
    </w:p>
    <w:p w:rsidR="00F25DA7" w:rsidRPr="00546DC5" w:rsidRDefault="00F25DA7" w:rsidP="003401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рассматривает следующее распределение учебного материала</w:t>
      </w:r>
    </w:p>
    <w:tbl>
      <w:tblPr>
        <w:tblW w:w="11637" w:type="dxa"/>
        <w:tblInd w:w="1482" w:type="dxa"/>
        <w:tblCellMar>
          <w:left w:w="0" w:type="dxa"/>
          <w:right w:w="0" w:type="dxa"/>
        </w:tblCellMar>
        <w:tblLook w:val="04A0"/>
      </w:tblPr>
      <w:tblGrid>
        <w:gridCol w:w="1697"/>
        <w:gridCol w:w="7145"/>
        <w:gridCol w:w="2795"/>
      </w:tblGrid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3401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b4176e0fe1eaab5b1ecdeef09aa5539a92ed39b"/>
            <w:bookmarkStart w:id="1" w:name="1"/>
            <w:bookmarkEnd w:id="0"/>
            <w:bookmarkEnd w:id="1"/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иску</w:t>
            </w: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тв</w:t>
            </w:r>
            <w:proofErr w:type="gramEnd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оего народа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25DA7"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города твоей земли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25DA7"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25DA7"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5DA7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F25DA7" w:rsidP="00F25D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25DA7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F25DA7"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46DC5" w:rsidRPr="00546DC5" w:rsidTr="003401CA"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DC5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46DC5" w:rsidRPr="00546DC5" w:rsidRDefault="00546DC5" w:rsidP="00546D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учебный год 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46DC5" w:rsidRPr="00546DC5" w:rsidRDefault="00546DC5" w:rsidP="00F25D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3401CA" w:rsidRDefault="003401CA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Требования к уровню подготовки учащихся за курс изобразительного искусства  4 класса.</w:t>
      </w:r>
    </w:p>
    <w:p w:rsidR="00F25DA7" w:rsidRPr="00546DC5" w:rsidRDefault="00F25DA7" w:rsidP="00F25DA7">
      <w:pPr>
        <w:spacing w:after="0" w:line="240" w:lineRule="auto"/>
        <w:ind w:left="436" w:firstLine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F25DA7" w:rsidRPr="00546DC5" w:rsidRDefault="00F25DA7" w:rsidP="00F25DA7">
      <w:pPr>
        <w:spacing w:after="0" w:line="301" w:lineRule="atLeast"/>
        <w:ind w:right="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изобразительного искусства формируются умения:</w:t>
      </w:r>
    </w:p>
    <w:p w:rsidR="00F25DA7" w:rsidRPr="00BF1AA6" w:rsidRDefault="00F25DA7" w:rsidP="00BF1AA6">
      <w:pPr>
        <w:spacing w:after="0" w:line="301" w:lineRule="atLeast"/>
        <w:ind w:left="706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 воспринимать окружающий мир и произведения искусства;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анализировать результаты сравнения;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решать творческие задачи на уровне импровизаций, проявлять оригинальность при их решении;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создавать творческие работы на основе собственного замысла;</w:t>
      </w:r>
    </w:p>
    <w:p w:rsidR="00F25DA7" w:rsidRPr="00BF1AA6" w:rsidRDefault="00F25DA7" w:rsidP="00BF1AA6">
      <w:pPr>
        <w:spacing w:after="0" w:line="301" w:lineRule="atLeast"/>
        <w:ind w:left="706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основные виды и жанры изобразительных искусств;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основы изобразительной грамоты (цвет, тон, пропорции, композиция);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выдающихся представителей русского и зарубежного искусства и их основные произведения;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наиболее крупные художественные музеи России;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известные центры народных художественных ремесел России;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коллажные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:rsidR="00F25DA7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</w:t>
      </w:r>
      <w:r w:rsidR="0034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инейной и воздушной перспективы.</w:t>
      </w:r>
    </w:p>
    <w:p w:rsidR="003401CA" w:rsidRDefault="003401CA" w:rsidP="003401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1CA" w:rsidRPr="00546DC5" w:rsidRDefault="003401CA" w:rsidP="003401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УУД </w:t>
      </w:r>
    </w:p>
    <w:tbl>
      <w:tblPr>
        <w:tblpPr w:leftFromText="180" w:rightFromText="180" w:vertAnchor="text" w:horzAnchor="margin" w:tblpXSpec="center" w:tblpY="107"/>
        <w:tblW w:w="13568" w:type="dxa"/>
        <w:tblCellMar>
          <w:left w:w="0" w:type="dxa"/>
          <w:right w:w="0" w:type="dxa"/>
        </w:tblCellMar>
        <w:tblLook w:val="04A0"/>
      </w:tblPr>
      <w:tblGrid>
        <w:gridCol w:w="2937"/>
        <w:gridCol w:w="5103"/>
        <w:gridCol w:w="5528"/>
      </w:tblGrid>
      <w:tr w:rsidR="003401CA" w:rsidRPr="00546DC5" w:rsidTr="00C876B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301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3401CA" w:rsidRPr="00546DC5" w:rsidRDefault="003401CA" w:rsidP="0034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10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3401CA" w:rsidRPr="00546DC5" w:rsidTr="003401C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0" w:lineRule="atLeast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Учеником</w:t>
            </w:r>
          </w:p>
        </w:tc>
      </w:tr>
      <w:tr w:rsidR="003401CA" w:rsidRPr="00546DC5" w:rsidTr="003401C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универсальные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образовательной ситуации для присвоения и проявления ролей художника (живописец, график,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скульптор, дизайнер и т. д.), автора, зрителя, критика,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экскурсовода, искусствоведа и т. д.</w:t>
            </w:r>
          </w:p>
          <w:p w:rsidR="003401CA" w:rsidRPr="00546DC5" w:rsidRDefault="003401CA" w:rsidP="003401C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только позитивного обращения </w:t>
            </w: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Личностному своеобразию (формирование позитивной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Я-концепции</w:t>
            </w:r>
            <w:proofErr w:type="spellEnd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3401CA" w:rsidRPr="00546DC5" w:rsidRDefault="003401CA" w:rsidP="003401C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ситуации для проявления своей личностной позиции.</w:t>
            </w:r>
          </w:p>
          <w:p w:rsidR="003401CA" w:rsidRPr="00546DC5" w:rsidRDefault="003401CA" w:rsidP="003401C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адресного выполнения творческой работы с обязательным указанием имени автора.</w:t>
            </w:r>
          </w:p>
          <w:p w:rsidR="003401CA" w:rsidRPr="00546DC5" w:rsidRDefault="003401CA" w:rsidP="003401C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персональной выставки юных авторов.</w:t>
            </w:r>
          </w:p>
          <w:p w:rsidR="003401CA" w:rsidRPr="00546DC5" w:rsidRDefault="003401CA" w:rsidP="003401C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авторской концепции/проекта.</w:t>
            </w:r>
          </w:p>
          <w:p w:rsidR="003401CA" w:rsidRPr="00546DC5" w:rsidRDefault="003401CA" w:rsidP="003401CA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позитивной и качественной обратной связи по результатам и процессу творческой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Привитие </w:t>
            </w: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изобразительному искусству,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добре и зле.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нравственного опыта.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нравственных чувств.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уважения к культуре народов многонациональной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других стран.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воображения, творческого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потенциала, желание и умение подходить к любой своей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творчески.</w:t>
            </w:r>
          </w:p>
          <w:p w:rsidR="003401CA" w:rsidRPr="00546DC5" w:rsidRDefault="003401CA" w:rsidP="003401C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к эмоционально- ценностному отношению к искусству и окружающему миру.</w:t>
            </w:r>
          </w:p>
        </w:tc>
      </w:tr>
      <w:tr w:rsidR="003401CA" w:rsidRPr="00546DC5" w:rsidTr="003401C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 универсальные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в способности и талантливость ученика!</w:t>
            </w:r>
          </w:p>
          <w:p w:rsidR="003401CA" w:rsidRPr="00546DC5" w:rsidRDefault="003401CA" w:rsidP="003401C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индивидуальных интересов и ожиданий от урока.</w:t>
            </w:r>
          </w:p>
          <w:p w:rsidR="003401CA" w:rsidRPr="00546DC5" w:rsidRDefault="003401CA" w:rsidP="003401C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proofErr w:type="spell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использование </w:t>
            </w: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мотивирующих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метафор, сказок, легенд и историй.</w:t>
            </w:r>
          </w:p>
          <w:p w:rsidR="003401CA" w:rsidRPr="00546DC5" w:rsidRDefault="003401CA" w:rsidP="003401C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особо эмоциональных высказываний</w:t>
            </w:r>
          </w:p>
          <w:p w:rsidR="003401CA" w:rsidRPr="00546DC5" w:rsidRDefault="003401CA" w:rsidP="003401C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Выдающихся деятелей мировой культуры и искусства.</w:t>
            </w:r>
          </w:p>
          <w:p w:rsidR="003401CA" w:rsidRPr="00546DC5" w:rsidRDefault="003401CA" w:rsidP="003401C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планирование результатов продвижения </w:t>
            </w: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освоении</w:t>
            </w:r>
            <w:proofErr w:type="gramEnd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деятельности.</w:t>
            </w:r>
          </w:p>
          <w:p w:rsidR="003401CA" w:rsidRPr="00546DC5" w:rsidRDefault="003401CA" w:rsidP="003401C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художественно- творческой деятельности:</w:t>
            </w:r>
          </w:p>
          <w:p w:rsidR="003401CA" w:rsidRPr="00546DC5" w:rsidRDefault="003401CA" w:rsidP="003401C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рисование, лепка, моделирование из бумаги, создание проекта дизайна и т. д.</w:t>
            </w:r>
          </w:p>
          <w:p w:rsidR="003401CA" w:rsidRPr="00546DC5" w:rsidRDefault="003401CA" w:rsidP="003401C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анализ произведений искусства: созерцание,</w:t>
            </w:r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разглядывание, высказывание собственного мнения, создание отзыва, написание рецензии и т. д.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учебной задачи.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действий.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заданном темпе.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работы по образцу.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своего отношения к работе.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советов учителя по организационной деятельности.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отдельными приемами контроля.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оценить работу товарища.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учебные занятия.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самостоятельно.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работу по алгоритму.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пооперационным контролем.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учебных действий своих и товарища.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по плану и алгоритму.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основных этапов работы.</w:t>
            </w:r>
          </w:p>
          <w:p w:rsidR="003401CA" w:rsidRPr="00546DC5" w:rsidRDefault="003401CA" w:rsidP="003401CA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Контролирование этапов и результатов.</w:t>
            </w:r>
          </w:p>
        </w:tc>
      </w:tr>
      <w:tr w:rsidR="003401CA" w:rsidRPr="00546DC5" w:rsidTr="003401C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обучения на основе: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восприятия художественного произведения;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изображения формы, выбора и смешения </w:t>
            </w: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красок, изображения света и тени, создания композиции, отражения перспективы и т. д.;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разработки и реализации творческой работы/проекта;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анализа художественного произведения (замысла автора,</w:t>
            </w:r>
            <w:proofErr w:type="gramEnd"/>
          </w:p>
          <w:p w:rsidR="003401CA" w:rsidRPr="00546DC5" w:rsidRDefault="003401CA" w:rsidP="003401C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комплекса выразительных средств, определения</w:t>
            </w:r>
          </w:p>
          <w:p w:rsidR="003401CA" w:rsidRPr="00546DC5" w:rsidRDefault="003401CA" w:rsidP="003401CA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произведения к эпохе, стилю и т. д.);</w:t>
            </w:r>
            <w:proofErr w:type="gramEnd"/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создания отзыва и написания рецензии;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продуктивного посещения выставки и галереи;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экскурсии.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подготовка сообщений с использованием различных источников информации.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приемами работы различными графическими материалами.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сравнение, сопоставление геометрической формы предмета.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природы и природных явлений.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элементарных композиций на заданную тему на плоскости (живопись, рисунок, орнамент) и в пространстве.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      </w:r>
          </w:p>
          <w:p w:rsidR="003401CA" w:rsidRPr="00546DC5" w:rsidRDefault="003401CA" w:rsidP="003401CA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контраста для усиления эмоционально- образного звучания работы.</w:t>
            </w:r>
          </w:p>
        </w:tc>
      </w:tr>
      <w:tr w:rsidR="003401CA" w:rsidRPr="00546DC5" w:rsidTr="003401CA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обоснованного личностного выбора в обучении: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индивидуальной или групповой работы;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формы и вида деятельности;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темы, художественных средств, сложности работы;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индивидуальной или групповой деятельности;</w:t>
            </w:r>
          </w:p>
          <w:p w:rsidR="003401CA" w:rsidRPr="00546DC5" w:rsidRDefault="003401CA" w:rsidP="00340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формы домашнего задания.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401CA" w:rsidRPr="00546DC5" w:rsidRDefault="003401CA" w:rsidP="003401CA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своего отношения к произведению изобразительного</w:t>
            </w:r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 высказываниях, письменном сообщении.</w:t>
            </w:r>
          </w:p>
          <w:p w:rsidR="003401CA" w:rsidRPr="00546DC5" w:rsidRDefault="003401CA" w:rsidP="003401CA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 содержания и выразительных средств</w:t>
            </w:r>
          </w:p>
          <w:p w:rsidR="003401CA" w:rsidRPr="00546DC5" w:rsidRDefault="003401CA" w:rsidP="003401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3401CA" w:rsidRPr="00546DC5" w:rsidRDefault="003401CA" w:rsidP="003401CA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учебных действий своих и товарищей.</w:t>
            </w:r>
          </w:p>
        </w:tc>
      </w:tr>
    </w:tbl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творческие композиционные работы в разных материалах с натуры, по памяти и по воображению;</w:t>
      </w:r>
    </w:p>
    <w:p w:rsidR="00F25DA7" w:rsidRPr="00546DC5" w:rsidRDefault="00F25DA7" w:rsidP="00F25DA7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искусства и аргументировано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F568B" w:rsidRDefault="00CF568B" w:rsidP="00CF568B">
      <w:pPr>
        <w:pStyle w:val="a5"/>
        <w:ind w:hanging="720"/>
        <w:rPr>
          <w:rFonts w:ascii="Times New Roman" w:hAnsi="Times New Roman" w:cs="Times New Roman"/>
          <w:sz w:val="24"/>
          <w:szCs w:val="24"/>
        </w:rPr>
      </w:pPr>
      <w:bookmarkStart w:id="2" w:name="c6be78c2885a2ef74c6c9e93487e86c45d3d3029"/>
      <w:bookmarkStart w:id="3" w:name="2"/>
      <w:bookmarkEnd w:id="2"/>
      <w:bookmarkEnd w:id="3"/>
    </w:p>
    <w:p w:rsidR="00CF568B" w:rsidRDefault="00CF568B" w:rsidP="00CF56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Нормативные документы, обеспечивающие реализацию программы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от 10 июля 1992года №3266-1 (ред. от 02.02.2011) «Об образовании».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(ред. от 10.03.2009г.), утвержденное постановлением Правительства РФ от 19 марта 2001года №196.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№1312).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компонент государственного стандарта общего образования (Приказ МО РФ от 05.03.2004г. №1089). Стандарт основного общего образования по русскому языку.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2012-2013 учебный год, утвержденный приказом Министерства образования и науки Российской Федерации от 27 декабря 2011 года №2885.</w:t>
      </w:r>
    </w:p>
    <w:p w:rsidR="00CF568B" w:rsidRDefault="00CF568B" w:rsidP="00CF568B">
      <w:pPr>
        <w:pStyle w:val="a5"/>
        <w:numPr>
          <w:ilvl w:val="0"/>
          <w:numId w:val="2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Примерные программы по русскому языку, разработанные в соответствии с государственными образовательными стандартами 2004г. </w:t>
      </w:r>
    </w:p>
    <w:p w:rsidR="00CF568B" w:rsidRDefault="00CF568B" w:rsidP="00F25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25DA7" w:rsidRPr="00546DC5" w:rsidRDefault="00F25DA7" w:rsidP="00F25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Учебно-методическое обеспечение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ученика:</w:t>
      </w:r>
    </w:p>
    <w:p w:rsidR="00F25DA7" w:rsidRPr="00546DC5" w:rsidRDefault="00F25DA7" w:rsidP="00F25DA7">
      <w:pPr>
        <w:numPr>
          <w:ilvl w:val="0"/>
          <w:numId w:val="1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Каждый народ - художник. 4 класс. Учебник для общеобразовательных учреждений. (Школа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Автор        Горяева Н. А.,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и др. / Под ред.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М.</w:t>
      </w:r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  <w:proofErr w:type="gramStart"/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25DA7" w:rsidRPr="00546DC5" w:rsidRDefault="00F25DA7" w:rsidP="00F25DA7">
      <w:pPr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</w:t>
      </w:r>
    </w:p>
    <w:p w:rsidR="00F25DA7" w:rsidRPr="00546DC5" w:rsidRDefault="00F25DA7" w:rsidP="00F25DA7">
      <w:pPr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 федерального базисного учебного плана</w:t>
      </w:r>
    </w:p>
    <w:p w:rsidR="00F25DA7" w:rsidRPr="00546DC5" w:rsidRDefault="00F25DA7" w:rsidP="00F25DA7">
      <w:pPr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«Изобразительное искусство и художественный труд», 1-9 классы, 5-е издание, М. Просвещение 2009.</w:t>
      </w:r>
    </w:p>
    <w:p w:rsidR="00F25DA7" w:rsidRPr="00546DC5" w:rsidRDefault="00F25DA7" w:rsidP="00F25DA7">
      <w:pPr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материалы. Изобразительное искусство и художественный труд. Под руководством Б.М.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1-9 классы, 5-е издание, М. Просвещение 2009. – 144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DA7" w:rsidRPr="00546DC5" w:rsidRDefault="00F25DA7" w:rsidP="00F25DA7">
      <w:pPr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1-4 </w:t>
      </w:r>
      <w:proofErr w:type="spell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пособие. – 3-е изд. – М.: Просвещение, 2008. – 191 </w:t>
      </w:r>
      <w:proofErr w:type="gramStart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DA7" w:rsidRPr="00546DC5" w:rsidRDefault="00F25DA7" w:rsidP="00F25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контроля знаний, умений, навыков (текущего, рубежного, итогового)</w:t>
      </w:r>
      <w:proofErr w:type="gramStart"/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F25DA7" w:rsidRPr="00546DC5" w:rsidRDefault="00F25DA7" w:rsidP="00F25D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контроля уровня </w:t>
      </w:r>
      <w:proofErr w:type="spellStart"/>
      <w:r w:rsidRPr="0054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="0032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учащихся:</w:t>
      </w:r>
    </w:p>
    <w:p w:rsidR="00F25DA7" w:rsidRPr="00546DC5" w:rsidRDefault="00F25DA7" w:rsidP="00F25DA7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F25DA7" w:rsidRPr="00546DC5" w:rsidRDefault="00F25DA7" w:rsidP="00F25DA7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</w:t>
      </w:r>
    </w:p>
    <w:p w:rsidR="00F25DA7" w:rsidRPr="00546DC5" w:rsidRDefault="00F25DA7" w:rsidP="00F25DA7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 выставки творческих  (индивидуальных и коллективных) работ</w:t>
      </w:r>
    </w:p>
    <w:p w:rsidR="00F25DA7" w:rsidRPr="00546DC5" w:rsidRDefault="00F25DA7" w:rsidP="00F25DA7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B6C" w:rsidRDefault="00E30B6C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4D" w:rsidRDefault="00321E4D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4D" w:rsidRDefault="00321E4D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E4D" w:rsidRDefault="00321E4D" w:rsidP="00F25D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F6D" w:rsidRPr="00BF1AA6" w:rsidRDefault="003C1F6D" w:rsidP="00340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1AA6">
        <w:rPr>
          <w:rFonts w:ascii="Times New Roman" w:hAnsi="Times New Roman" w:cs="Times New Roman"/>
          <w:sz w:val="20"/>
          <w:szCs w:val="20"/>
        </w:rPr>
        <w:t>Календарно-тематическое планирование  по курсу  изобразительного искусства в 4 классе</w:t>
      </w:r>
    </w:p>
    <w:p w:rsidR="003C1F6D" w:rsidRPr="00BF1AA6" w:rsidRDefault="003C1F6D" w:rsidP="003401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1AA6">
        <w:rPr>
          <w:rFonts w:ascii="Times New Roman" w:hAnsi="Times New Roman" w:cs="Times New Roman"/>
          <w:sz w:val="20"/>
          <w:szCs w:val="20"/>
        </w:rPr>
        <w:t xml:space="preserve">2012-2032 </w:t>
      </w:r>
      <w:proofErr w:type="spellStart"/>
      <w:r w:rsidRPr="00BF1AA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BF1AA6">
        <w:rPr>
          <w:rFonts w:ascii="Times New Roman" w:hAnsi="Times New Roman" w:cs="Times New Roman"/>
          <w:sz w:val="20"/>
          <w:szCs w:val="20"/>
        </w:rPr>
        <w:t>. год</w:t>
      </w:r>
    </w:p>
    <w:tbl>
      <w:tblPr>
        <w:tblStyle w:val="a4"/>
        <w:tblW w:w="15134" w:type="dxa"/>
        <w:tblLayout w:type="fixed"/>
        <w:tblLook w:val="04A0"/>
      </w:tblPr>
      <w:tblGrid>
        <w:gridCol w:w="704"/>
        <w:gridCol w:w="732"/>
        <w:gridCol w:w="940"/>
        <w:gridCol w:w="1134"/>
        <w:gridCol w:w="2835"/>
        <w:gridCol w:w="2127"/>
        <w:gridCol w:w="3260"/>
        <w:gridCol w:w="3402"/>
      </w:tblGrid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4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провед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Вид  деятельности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BF1AA6" w:rsidP="00BF1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Истоки родного искусства (9 часов)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CF568B" w:rsidRDefault="00321E4D" w:rsidP="00321E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Какого цвета Родина? Осенний вернисаж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Рисование по памяти  и представлению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AA6" w:rsidRDefault="00321E4D" w:rsidP="00BF1AA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характерные черты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родного пейзажа</w:t>
            </w:r>
            <w:r w:rsidR="00BF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1AA6" w:rsidRPr="00546DC5" w:rsidRDefault="00BF1AA6" w:rsidP="00BF1AA6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УУД 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многообразии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ультур</w:t>
            </w:r>
            <w:proofErr w:type="spellEnd"/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народов Земли и о единстве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ставлений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народов о духовной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красоте человека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Пейзаж родной земли. Характерные черты и красота разных времен года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10"/>
              <w:jc w:val="both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Художественные работы в технике бумажной пластики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Характерные черты, своеобразие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родного пейзажа.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нарисовать пей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заж по памяти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Гармония жилья с природой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Знакомство с конструкцией избы,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значение её частей. Научиться анализировать  произведения искусства.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ind w:right="4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Знать устройство рус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ской избы, украшение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избы.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Уметь создать образ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избы (коллективная ра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бота)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Деревня - деревянный мир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Деревянное церковное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зодчество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олотое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Кольцо России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Освоить  основы трёх видов худ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еятельности. 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4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Образ  русского человека (женский образ)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Традиционная народная одежда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Образ мужчины неотделим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труда, могучей силы и доброты-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«добрый молодец»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Иметь представление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красоте русского чело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века, традиционной на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родной одежде.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4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Образ  русского  человека (мужской  образ)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C1F6D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браз связан с образом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пти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 счастья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способности  мечтать,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преодолеть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повсед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невность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Освоить выразительные возможности худ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материалов:  гуашь, акварель, пастель, мелки, уголь, карандаш, пластилин.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Воспевание труда в искусстве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C1F6D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Воспевание  труда в произведениях  русских художников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Уметь изобразить сцену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труда в крестьянской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Народные праздники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Роль праздников в жизни людей.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proofErr w:type="spellEnd"/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праздники. Праздник-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Образ идеальной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счастл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 жизни.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Уметь применять выра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зительные средства для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 своего за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мысла в рисунке и аппликации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Ярмарка. Обобщение по теме «Истоки родного искусства»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Декоративно-творческое 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конструкций и пропорций крепостных башен  городов.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слова «город»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 xml:space="preserve">Знать,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как выбиралось место для постройки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крепостной стены, баш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ни, ворот.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lastRenderedPageBreak/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изобразить крепо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стные башни, ворота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Древние города нашей земли (7 часов)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CF568B" w:rsidRDefault="00321E4D" w:rsidP="00321E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CF568B" w:rsidRDefault="00321E4D" w:rsidP="00321E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Древнерусский город-крепость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Собор-святыня города; его архи-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тектурный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и смысловой центр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со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борной архитектуры,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пропорции соборов. </w:t>
            </w: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объяснять, почему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собор является смысло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вым центром города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Древние соборы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всего жилого 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наполнения города. Приобретение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навыков коллективного творчества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внутреннего пространст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ва Кремля.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моделировать жи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лое наполнение города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Древний город и его жители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B77A9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 работа, 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Одежда  и оружием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воинов, княжеской дружины.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Приобрести  первичные навыки изображения предметного мира, человека на плоскости и в объёме.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Города Русской земли. Золотое кольцо России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 рисование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 городов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осквы,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Новгорода, Пскова, Владимира,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Суздаля.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Знать конкретный образ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облик каждого из этих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городов.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Уметь изобразить жи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вописно или графиче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ски древнерусский го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</w:tr>
      <w:tr w:rsidR="00321E4D" w:rsidRPr="00BF1AA6" w:rsidTr="00321E4D">
        <w:trPr>
          <w:trHeight w:val="84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Узорочье теремов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Декоративное  рисование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Образы теремной архитектуры.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Расписные интерьеры, изразцы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роль постройки, украшения и изображе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в создании образа древнерусского города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Древнерусские воины-защитники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Тематическое  рисование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Продолжать освоение выразитель-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 материалов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Знать стилистическое единство архитектуры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костюмов людей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Праздничный пир в теремных палатах. </w:t>
            </w:r>
          </w:p>
          <w:p w:rsidR="00321E4D" w:rsidRPr="00BF1AA6" w:rsidRDefault="00321E4D" w:rsidP="003D3A27">
            <w:pPr>
              <w:pStyle w:val="a3"/>
              <w:ind w:right="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Обобщение по теме  «Древние города нашей земли»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1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работа, рисование  по представлению, игровые формы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приобрести навыки общения через выражение художественного смысла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лег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ких конструкций, по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строек в Японии. </w:t>
            </w: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сравнивать быто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вую постройку и храм-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пагоду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401CA" w:rsidP="0032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F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="00321E4D" w:rsidRPr="00BF1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Каждый народ – художник</w:t>
            </w:r>
            <w:r w:rsidRPr="00BF1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(10 часов)</w:t>
            </w:r>
          </w:p>
        </w:tc>
        <w:tc>
          <w:tcPr>
            <w:tcW w:w="3260" w:type="dxa"/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B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7D3669">
            <w:pPr>
              <w:pStyle w:val="a3"/>
              <w:ind w:right="9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Праздник как элемент художественной культуры страны.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1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Рисование по представлению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. женской  одежд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кимоно), пе</w:t>
            </w:r>
            <w:r w:rsidR="00BF1AA6" w:rsidRPr="00BF1AA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едача характерных черт лица, причёски, фигуры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Отношение  к красоте природы  в   русской культуре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right="14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иметь начальное понимание особенностей образного языка разных видов искусства и их социальной роли.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shd w:val="clear" w:color="auto" w:fill="FFFFFF"/>
              <w:spacing w:line="252" w:lineRule="exact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японской культуры: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графичность, хруп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кость.</w:t>
            </w:r>
          </w:p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Уметь изобразить при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роду через детали (вет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ка, трава)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Образ человека, характер одежды в культуре народов Севера.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Рисование по памяти и представлению; коллективная работа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Традиции, занятия, костюмы, орнаменты и их значение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Изображение жизни в степи</w:t>
            </w:r>
          </w:p>
        </w:tc>
      </w:tr>
      <w:tr w:rsidR="00321E4D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Искусство народов гор и степей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E4D" w:rsidRPr="00BF1AA6" w:rsidRDefault="00321E4D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Образ древнего  среднеазиатского города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E4D" w:rsidRPr="00BF1AA6" w:rsidRDefault="00321E4D" w:rsidP="00321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 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активно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художественные  термины  и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Образ  художественной культуры Средней Азии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Обрывная аппликация из цветной бумаги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Значение искусст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 Древней Греции, образ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греческой природы, Акрополь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Образ красоты древнегреческого человека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Рисование по памяти и представлению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Традиции, занятия, костюмы, орнаменты и их значение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изобразить грече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ский храм</w:t>
            </w:r>
            <w:proofErr w:type="gramStart"/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</w:t>
            </w:r>
            <w:proofErr w:type="gramEnd"/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нать конструктивность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греческом понимании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красоты мира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Древнегреческая архитектура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proofErr w:type="spell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Панофиней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. Олимпийские  игры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 фигуры в движении и   в одежде.  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B77A9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Древнегреческий праздник. </w:t>
            </w:r>
          </w:p>
          <w:p w:rsidR="003401CA" w:rsidRDefault="003401CA" w:rsidP="003B77A9">
            <w:pPr>
              <w:pStyle w:val="a3"/>
              <w:ind w:right="-92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Олимпийские игры в Древней Греции </w:t>
            </w:r>
          </w:p>
          <w:p w:rsidR="001679F0" w:rsidRDefault="001679F0" w:rsidP="003B77A9">
            <w:pPr>
              <w:pStyle w:val="a3"/>
              <w:ind w:right="-92"/>
              <w:rPr>
                <w:sz w:val="20"/>
                <w:szCs w:val="20"/>
              </w:rPr>
            </w:pPr>
          </w:p>
          <w:p w:rsidR="001679F0" w:rsidRDefault="001679F0" w:rsidP="003B77A9">
            <w:pPr>
              <w:pStyle w:val="a3"/>
              <w:ind w:right="-92"/>
              <w:rPr>
                <w:sz w:val="20"/>
                <w:szCs w:val="20"/>
              </w:rPr>
            </w:pPr>
          </w:p>
          <w:p w:rsidR="001679F0" w:rsidRPr="00BF1AA6" w:rsidRDefault="001679F0" w:rsidP="003B77A9">
            <w:pPr>
              <w:pStyle w:val="a3"/>
              <w:ind w:right="-9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первичные представления об изображении человека на плоскости и в пространстве.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образ готических городов средневековой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Европы, готические вит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ражи.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цветом передавать пространственные планы;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конструировать объем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ные формы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9F0" w:rsidRDefault="003401CA" w:rsidP="00321E4D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Образ готических городов средневековой Европы. Средневековая архитектура</w:t>
            </w:r>
          </w:p>
          <w:p w:rsidR="001679F0" w:rsidRDefault="001679F0" w:rsidP="00321E4D">
            <w:pPr>
              <w:pStyle w:val="a3"/>
              <w:ind w:left="105"/>
              <w:rPr>
                <w:sz w:val="20"/>
                <w:szCs w:val="20"/>
              </w:rPr>
            </w:pPr>
          </w:p>
          <w:p w:rsidR="001679F0" w:rsidRDefault="001679F0" w:rsidP="00321E4D">
            <w:pPr>
              <w:pStyle w:val="a3"/>
              <w:ind w:left="105"/>
              <w:rPr>
                <w:sz w:val="20"/>
                <w:szCs w:val="20"/>
              </w:rPr>
            </w:pPr>
          </w:p>
          <w:p w:rsidR="003401CA" w:rsidRPr="00BF1AA6" w:rsidRDefault="003401CA" w:rsidP="00321E4D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уметь показывать своё отношение в творческой художественной деятельности  и при восприятии произведений искусства и творчества своих товарищей.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Знать о сословном разде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лении  людей,  особенности средневе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ковых  готических кос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тюмо</w:t>
            </w:r>
            <w:proofErr w:type="gramStart"/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в(</w:t>
            </w:r>
            <w:proofErr w:type="gramEnd"/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вертикальные линии, удлиненные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пропорции). 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конструировать объемные формы, ус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ложняя их декоратив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ными деталями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Средневековые готические костюмы. </w:t>
            </w:r>
          </w:p>
          <w:p w:rsidR="003401CA" w:rsidRPr="00BF1AA6" w:rsidRDefault="003401CA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Ремесленные цеха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Коллективная работа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pStyle w:val="a3"/>
              <w:tabs>
                <w:tab w:val="left" w:pos="2160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pStyle w:val="a3"/>
              <w:tabs>
                <w:tab w:val="left" w:pos="2160"/>
              </w:tabs>
              <w:ind w:left="100"/>
              <w:rPr>
                <w:sz w:val="20"/>
                <w:szCs w:val="20"/>
              </w:rPr>
            </w:pPr>
          </w:p>
        </w:tc>
      </w:tr>
      <w:tr w:rsidR="003401CA" w:rsidRPr="00BF1AA6" w:rsidTr="000867E1">
        <w:trPr>
          <w:gridAfter w:val="2"/>
          <w:wAfter w:w="6662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1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F1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 </w:t>
            </w:r>
            <w:r w:rsidRPr="00BF1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(8 часов)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40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Многообразие художественных  культур в мире. Обобщение по теме  «Каждый народ - художник»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Беседа, игровые формы, работа в тетради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Понимание  разности культуры  стран и народов, умение  поделиться  открытиями по данной теме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Иметь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общее представ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ление об образах городов разных стран, их жителях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(в разные столетия). </w:t>
            </w: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отличать образы городов, анализировать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эти отличия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Все народы воспевают материнство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Рисование по представлению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обрести знания конкретных произведений выдающихся художников.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Знать,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что в искусстве всех народов есть тема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воспевания матери. </w:t>
            </w: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изобразить мать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 дитя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7D3669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Все народы воспевают мудрость  старости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развивать по возможности свои наблюдательные и познавательные  способности, стремиться выражать  внутренний мир человека.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красота - это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эстетическая и духовная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категория; лучшие черты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характера бабушки, де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душки.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найти </w:t>
            </w:r>
            <w:proofErr w:type="gramStart"/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хорошее</w:t>
            </w:r>
            <w:proofErr w:type="gramEnd"/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повседневной жизни ста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  <w:t>риков; изобразить люби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мых бабушку, дедушку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7D3669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Сопереживание - великая тема искусства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Тематическое рисование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осознать</w:t>
            </w:r>
            <w:proofErr w:type="gramStart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 что через искусство художник выражает своё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сочувствие страдающим, учит сопереживать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lastRenderedPageBreak/>
              <w:t xml:space="preserve">Знать,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что искусство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способно выражать чело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веческую скорбь,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отчая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и т. п., что унижение,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угнетение человека сле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дует понимать как нару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шение гармонии и красо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ты жизни человека. </w:t>
            </w: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изобразить рису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нок с драматическим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сюжетом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Герои, борцы и защитники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Лепка. Эскиз памятника герою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все народы воспевают своих героев,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основные памят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ные события, связанные со Сталинградской бит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вой.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shd w:val="clear" w:color="auto" w:fill="FFFFFF"/>
              <w:spacing w:line="252" w:lineRule="exact"/>
              <w:ind w:right="7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героев Сталин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градской битвы: М. </w:t>
            </w:r>
            <w:proofErr w:type="spellStart"/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никаху</w:t>
            </w:r>
            <w:proofErr w:type="spellEnd"/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С. Филиппова,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выполнить памят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ник в технике апплика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Юность и надежды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D3A27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>Тематическое рисование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Изображения 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основных скульптур города; ре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продукции портретов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детей В. </w:t>
            </w:r>
            <w:proofErr w:type="spellStart"/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Тро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пинина</w:t>
            </w:r>
            <w:proofErr w:type="spellEnd"/>
            <w:r w:rsidRPr="00BF1A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 Серебряко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вой  и др.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Знать основные сюжеты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темы детства, юности.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выполнить кол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лективный коллаж, са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мостоятельно подо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брать его сюжет, по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строить композицию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5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Искусство народов мира. Обобщение по теме «Искусство объединяет народы» (Искусствоведческая викторина)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Игровые формы, чтение докладов, беседа, конкурсы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Различные приёмы работы  карандашом. Акварелью, гуашью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18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воплощении те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мы детства и юности в </w:t>
            </w:r>
            <w:r w:rsidRPr="00BF1A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искусстве всех народов. </w:t>
            </w:r>
            <w:r w:rsidRPr="00BF1AA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изобразить ра</w:t>
            </w:r>
            <w:r w:rsidRPr="00BF1A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дость детства с помо</w:t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щью коллективного кол</w:t>
            </w:r>
            <w:r w:rsidRPr="00BF1A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лажа</w:t>
            </w:r>
          </w:p>
        </w:tc>
      </w:tr>
      <w:tr w:rsidR="003401CA" w:rsidRPr="00BF1AA6" w:rsidTr="00321E4D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A6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7D3669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Праздник искусства «Здравствуй, лето!»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CA" w:rsidRPr="00BF1AA6" w:rsidRDefault="003401CA" w:rsidP="00321E4D">
            <w:pPr>
              <w:pStyle w:val="a3"/>
              <w:ind w:left="100"/>
              <w:rPr>
                <w:sz w:val="20"/>
                <w:szCs w:val="20"/>
              </w:rPr>
            </w:pPr>
            <w:r w:rsidRPr="00BF1AA6">
              <w:rPr>
                <w:sz w:val="20"/>
                <w:szCs w:val="20"/>
              </w:rPr>
              <w:t xml:space="preserve">Игровые формы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pStyle w:val="a3"/>
              <w:tabs>
                <w:tab w:val="left" w:pos="2160"/>
              </w:tabs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CA" w:rsidRPr="00BF1AA6" w:rsidRDefault="003401CA" w:rsidP="00321E4D">
            <w:pPr>
              <w:pStyle w:val="a3"/>
              <w:tabs>
                <w:tab w:val="left" w:pos="2160"/>
              </w:tabs>
              <w:ind w:left="100"/>
              <w:rPr>
                <w:sz w:val="20"/>
                <w:szCs w:val="20"/>
              </w:rPr>
            </w:pPr>
          </w:p>
        </w:tc>
      </w:tr>
    </w:tbl>
    <w:p w:rsidR="001560EB" w:rsidRPr="00BF1AA6" w:rsidRDefault="001560EB" w:rsidP="003401CA">
      <w:pPr>
        <w:pStyle w:val="a3"/>
        <w:spacing w:before="100" w:beforeAutospacing="1" w:after="100" w:afterAutospacing="1"/>
        <w:rPr>
          <w:sz w:val="20"/>
          <w:szCs w:val="20"/>
        </w:rPr>
      </w:pPr>
    </w:p>
    <w:sectPr w:rsidR="001560EB" w:rsidRPr="00BF1AA6" w:rsidSect="003401C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1EE"/>
    <w:multiLevelType w:val="multilevel"/>
    <w:tmpl w:val="51D2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65615"/>
    <w:multiLevelType w:val="multilevel"/>
    <w:tmpl w:val="422E5F0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050B0"/>
    <w:multiLevelType w:val="multilevel"/>
    <w:tmpl w:val="92BC9E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46F2D"/>
    <w:multiLevelType w:val="multilevel"/>
    <w:tmpl w:val="C91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54B5E"/>
    <w:multiLevelType w:val="multilevel"/>
    <w:tmpl w:val="563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EA0517"/>
    <w:multiLevelType w:val="multilevel"/>
    <w:tmpl w:val="E132F23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58020E"/>
    <w:multiLevelType w:val="multilevel"/>
    <w:tmpl w:val="E4B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5A54"/>
    <w:multiLevelType w:val="multilevel"/>
    <w:tmpl w:val="FFC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D00A8D"/>
    <w:multiLevelType w:val="hybridMultilevel"/>
    <w:tmpl w:val="D318E5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2FF806DB"/>
    <w:multiLevelType w:val="multilevel"/>
    <w:tmpl w:val="5FACBF5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2E6490"/>
    <w:multiLevelType w:val="multilevel"/>
    <w:tmpl w:val="50424D7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F81D78"/>
    <w:multiLevelType w:val="multilevel"/>
    <w:tmpl w:val="6C4AAA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223374"/>
    <w:multiLevelType w:val="multilevel"/>
    <w:tmpl w:val="606C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4460E"/>
    <w:multiLevelType w:val="multilevel"/>
    <w:tmpl w:val="A12ECD1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A85475"/>
    <w:multiLevelType w:val="multilevel"/>
    <w:tmpl w:val="9EF6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E41E20"/>
    <w:multiLevelType w:val="multilevel"/>
    <w:tmpl w:val="E72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45441"/>
    <w:multiLevelType w:val="multilevel"/>
    <w:tmpl w:val="20D25C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3C5E20"/>
    <w:multiLevelType w:val="multilevel"/>
    <w:tmpl w:val="9726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C697E"/>
    <w:multiLevelType w:val="hybridMultilevel"/>
    <w:tmpl w:val="3EEC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711B1"/>
    <w:multiLevelType w:val="multilevel"/>
    <w:tmpl w:val="EBB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8713AD"/>
    <w:multiLevelType w:val="multilevel"/>
    <w:tmpl w:val="FABA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DA7"/>
    <w:rsid w:val="001038DF"/>
    <w:rsid w:val="001560EB"/>
    <w:rsid w:val="001679F0"/>
    <w:rsid w:val="00280B4C"/>
    <w:rsid w:val="002D17EF"/>
    <w:rsid w:val="002D46E0"/>
    <w:rsid w:val="00321E4D"/>
    <w:rsid w:val="003401CA"/>
    <w:rsid w:val="00344844"/>
    <w:rsid w:val="0037405F"/>
    <w:rsid w:val="003B77A9"/>
    <w:rsid w:val="003C1F6D"/>
    <w:rsid w:val="003D3A27"/>
    <w:rsid w:val="00472BDD"/>
    <w:rsid w:val="00546DC5"/>
    <w:rsid w:val="00602688"/>
    <w:rsid w:val="00722C02"/>
    <w:rsid w:val="007572A2"/>
    <w:rsid w:val="007D3669"/>
    <w:rsid w:val="007F4D68"/>
    <w:rsid w:val="008D7F0C"/>
    <w:rsid w:val="00B31B7F"/>
    <w:rsid w:val="00B42DDF"/>
    <w:rsid w:val="00B5523B"/>
    <w:rsid w:val="00B63CB6"/>
    <w:rsid w:val="00B95328"/>
    <w:rsid w:val="00BA0E5C"/>
    <w:rsid w:val="00BF1AA6"/>
    <w:rsid w:val="00CF44DD"/>
    <w:rsid w:val="00CF568B"/>
    <w:rsid w:val="00DE657C"/>
    <w:rsid w:val="00E24FAE"/>
    <w:rsid w:val="00E30B6C"/>
    <w:rsid w:val="00F25DA7"/>
    <w:rsid w:val="00F6250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2"/>
  </w:style>
  <w:style w:type="paragraph" w:styleId="2">
    <w:name w:val="heading 2"/>
    <w:basedOn w:val="a"/>
    <w:link w:val="20"/>
    <w:uiPriority w:val="9"/>
    <w:qFormat/>
    <w:rsid w:val="00F25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25DA7"/>
  </w:style>
  <w:style w:type="character" w:customStyle="1" w:styleId="c2">
    <w:name w:val="c2"/>
    <w:basedOn w:val="a0"/>
    <w:rsid w:val="00F25DA7"/>
  </w:style>
  <w:style w:type="paragraph" w:customStyle="1" w:styleId="c1">
    <w:name w:val="c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5DA7"/>
  </w:style>
  <w:style w:type="paragraph" w:customStyle="1" w:styleId="c86">
    <w:name w:val="c86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A7"/>
  </w:style>
  <w:style w:type="character" w:customStyle="1" w:styleId="c39">
    <w:name w:val="c39"/>
    <w:basedOn w:val="a0"/>
    <w:rsid w:val="00F25DA7"/>
  </w:style>
  <w:style w:type="paragraph" w:customStyle="1" w:styleId="c0">
    <w:name w:val="c0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5DA7"/>
  </w:style>
  <w:style w:type="paragraph" w:customStyle="1" w:styleId="c98">
    <w:name w:val="c98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25DA7"/>
  </w:style>
  <w:style w:type="paragraph" w:customStyle="1" w:styleId="c26">
    <w:name w:val="c26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5DA7"/>
  </w:style>
  <w:style w:type="paragraph" w:customStyle="1" w:styleId="c101">
    <w:name w:val="c10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1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D46E0"/>
    <w:rPr>
      <w:rFonts w:ascii="Tahoma" w:hAnsi="Tahoma" w:cs="Tahoma"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2D46E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2D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1E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F1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202</cp:lastModifiedBy>
  <cp:revision>16</cp:revision>
  <cp:lastPrinted>2013-02-09T12:35:00Z</cp:lastPrinted>
  <dcterms:created xsi:type="dcterms:W3CDTF">2012-09-14T17:43:00Z</dcterms:created>
  <dcterms:modified xsi:type="dcterms:W3CDTF">2013-02-14T05:51:00Z</dcterms:modified>
</cp:coreProperties>
</file>