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F4" w:rsidRPr="00F8194C" w:rsidRDefault="00F8194C" w:rsidP="00F8193B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6DF4" w:rsidRPr="00F8194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Программа духовно-нравственного развития и воспитания обучающихся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33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является:</w:t>
      </w:r>
    </w:p>
    <w:p w:rsidR="00676DF4" w:rsidRPr="00676DF4" w:rsidRDefault="00676DF4" w:rsidP="00676D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</w:pPr>
      <w:r w:rsidRPr="00676DF4"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  <w:t>Конституция РФ.</w:t>
      </w:r>
    </w:p>
    <w:p w:rsidR="00676DF4" w:rsidRPr="00676DF4" w:rsidRDefault="00676DF4" w:rsidP="00676D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</w:pPr>
      <w:r w:rsidRPr="00676DF4"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  <w:t>Федеральный Закон «Об образовании РФ».</w:t>
      </w:r>
    </w:p>
    <w:p w:rsidR="00676DF4" w:rsidRPr="00676DF4" w:rsidRDefault="00676DF4" w:rsidP="00676D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</w:pPr>
      <w:r w:rsidRPr="00676DF4"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  <w:t xml:space="preserve"> Национальная доктрина образования.</w:t>
      </w:r>
    </w:p>
    <w:p w:rsidR="00676DF4" w:rsidRPr="00676DF4" w:rsidRDefault="00676DF4" w:rsidP="00676D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</w:pPr>
      <w:r w:rsidRPr="00676DF4"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  <w:t xml:space="preserve"> Международная конвенция «О правах ребенка» 1989г. </w:t>
      </w:r>
    </w:p>
    <w:p w:rsidR="00676DF4" w:rsidRPr="00676DF4" w:rsidRDefault="00676DF4" w:rsidP="00676D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</w:pPr>
      <w:r w:rsidRPr="00676DF4"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  <w:t>«Всеобщая декларация прав человека».</w:t>
      </w:r>
    </w:p>
    <w:p w:rsidR="00676DF4" w:rsidRPr="00676DF4" w:rsidRDefault="00676DF4" w:rsidP="00676D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</w:pPr>
      <w:r w:rsidRPr="00676DF4"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  <w:t xml:space="preserve"> Гражданский кодекс РФ.</w:t>
      </w:r>
    </w:p>
    <w:p w:rsidR="00676DF4" w:rsidRPr="00676DF4" w:rsidRDefault="00676DF4" w:rsidP="00676D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</w:pPr>
      <w:r w:rsidRPr="00676DF4"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  <w:t xml:space="preserve"> «Основы законодательства РФ о культуре».</w:t>
      </w:r>
    </w:p>
    <w:p w:rsidR="00676DF4" w:rsidRPr="00676DF4" w:rsidRDefault="00676DF4" w:rsidP="00676D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</w:pPr>
      <w:r w:rsidRPr="00676DF4"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  <w:t xml:space="preserve">Стандарты второго поколения. Концепция под ред. А.М. </w:t>
      </w:r>
      <w:proofErr w:type="spellStart"/>
      <w:r w:rsidRPr="00676DF4"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  <w:t>Кондакова</w:t>
      </w:r>
      <w:proofErr w:type="spellEnd"/>
      <w:r w:rsidRPr="00676DF4"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  <w:t>, А.А. Кузнецова.</w:t>
      </w:r>
    </w:p>
    <w:p w:rsidR="00676DF4" w:rsidRPr="00676DF4" w:rsidRDefault="00676DF4" w:rsidP="00676D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</w:pPr>
      <w:r w:rsidRPr="00676DF4">
        <w:rPr>
          <w:rFonts w:ascii="NewtonCSanPin" w:eastAsia="@Arial Unicode MS" w:hAnsi="NewtonCSanPin" w:cs="NewtonCSanPin"/>
          <w:bCs/>
          <w:sz w:val="24"/>
          <w:szCs w:val="24"/>
          <w:lang w:eastAsia="ru-RU"/>
        </w:rPr>
        <w:t>Устав гимназии. 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ЧОУ гимназия во имя Святителя Николая Чудотворца создаёт условия для реализации программы духовно-нравственного развития и воспитания обучающихся, обеспечивая их приобщение к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 его творческих способностей и формирование основ его социально ответственного поведения в обществе и в семье.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Педагогическая </w:t>
      </w:r>
      <w:proofErr w:type="gram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организация  процесса</w:t>
      </w:r>
      <w:proofErr w:type="gram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обучающихся предусматривает согласование усилий многих социальных субъектов: образовательного учреждения, семьи, учреждений дополнительного образования, культуры и спорта, общественных объединений, включая детско-юношеские движения и организации.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Программа духовно-нравственного развития и воспитания направлена на организацию нравственного уклада гимназической жизни, включающего воспитательную, учебную, </w:t>
      </w:r>
      <w:proofErr w:type="spell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гимназии, семьи и других субъектов общественной жизни.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Ведущая, ценностно и содержательно определяющая роль в создании социально открытого, нравственного уклада гимназической жизни принадлежит педагогическому коллективу образовательного учреждения.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Программа духовно-нравственного развития и воспитания обучающихся содержит восемь разделов.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первом разделе определены </w:t>
      </w:r>
      <w:proofErr w:type="gram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цель и задачи духовно-нравственного развития и воспитания</w:t>
      </w:r>
      <w:proofErr w:type="gram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образования, сформулирован современный воспитательный идеал, на достижение которого должны быть направлены совместные усилия гимназии, семьи и других институтов общества.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Во втором разделе определены основные направления духовно-нравственного развития и воспитания обучающихся на ступени начального общего образования: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·воспитание гражданственности, патриотизма, уважения к правам, свободам и обязанностям человека;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·воспитание нравственных чувств и этического сознания;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·воспитание трудолюбия, творческого отношения к учению, труду, жизни;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·воспитание ценностного отношения к природе, окружающей среде (экологическое воспитание);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В каждом направлении раскрыта соответствующая система базовых ценностей.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третьем разделе формулируются принципы и раскрываются особенности организации содержания духовно-нравственного развития и воспитания обучающихся на ступени начального общего образования, определяется концептуальная основа уклада школьной жизни.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Четвёртый раздел раскрывает основное содержание духовно-нравственного развития и воспитания обучающихся по каждому из направлений организации воспитания в начальной школе. Содержание представлено в виде важнейших содержательных компонентов воспитания, обучения и развития обучающихся, их коммуникативной, информационной, проектной, социальной деятельности.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В пятом разделе по каждому из основных направлений духовно-нравственного развития и воспитания приведены виды деятельности и формы занятий с обучающимися на ступени начального общего образования.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шестом разделе определены условия совместной деятельности образовательного учреждения с семьями обучающихся, с общественными институтами по духовно-нравственному развитию и воспитанию обучающихся.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седьмом разделе раскрыты принципы и основные формы повышения педагогической культуры родителей (законных представителей) обучающихся.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В заключительном, восьмом разделе по каждому из основных направлений духовно-нравственного развития и воспитания определены планируемые воспитательные результаты.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Цель и задачи духовно-нравственного развития и воспитания</w:t>
      </w:r>
      <w:proofErr w:type="gramEnd"/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обучающихся на ступени начального общего образования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Целью духовно-нравственного развития и воспитания обучающихся на ступени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Задачи духовно-нравственного развития и воспитания обучающихся на ступени начального общего образования: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 области формирования личностной культуры: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  <w:t>нравственной компетенции – «становиться лучше»;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·укрепление нравственности, основанной на свободе воли и духовных отечественных 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традициях, внутренней установке личности школьника поступать согласно своей совести;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·формирование нравственного смысла учения;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·принятие обучающимся базовых национальных ценностей, национальных и этнических духовных традиций;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·формирование эстетических потребностей, ценностей и чувств;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·развитие трудолюбия, способности к преодолению трудностей, целеустремлённости и настойчивости в достижении результата.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 области формирования социальной культуры: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·формирование основ российской гражданской идентичности;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 пробуждение веры в Россию, свой народ, чувства личной ответственности за Отечество;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·воспитание ценностного отношения к своему национальному языку и культуре;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·формирование патриотизма и гражданской солидарности;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·укрепление доверия к другим людям;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·развитие доброжелательности и эмоциональной отзывчивости, понимания других людей и сопереживания им;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·становление гуманистических и демократических ценностных ориентаций;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 области формирования семейной культуры: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·формирование отношения к семье как основе российского общества;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·формирование у обучающегося уважительного отношения к родителям, осознанного, заботливого отношения к старшим и младшим;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·формирование представления о семейных ценностях, гендерных семейных ролях и уважения к ним;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·знакомство обучающегося с культурно-историческими и этническими традициями российской семьи.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Образовательное учреждение может конкретизировать общие задачи духовно-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Основные направления и ценностные основы духовно-нравственного развития и воспитания обучающихся на ступени начального общего образования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Общие задачи духовно-нравственного развития и воспитания обучающихся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·Воспитание гражданственности, патриотизма, уважения к правам, свободам и обязанностям человека.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Ценности: </w:t>
      </w:r>
      <w:r w:rsidRPr="00676DF4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·Воспитание нравственных чувств и этического сознания.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Ценности: </w:t>
      </w:r>
      <w:r w:rsidRPr="00676DF4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·Воспитание трудолюбия, творческого отношения к учению, труду, жизни.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Ценности: </w:t>
      </w:r>
      <w:r w:rsidRPr="00676DF4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·Воспитание ценностного отношения к природе, окружающей среде (экологическое воспитание).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Ценности: </w:t>
      </w:r>
      <w:r w:rsidRPr="00676DF4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родная земля; заповедная природа; планета Земля; экологическое сознание.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Ценности: </w:t>
      </w:r>
      <w:r w:rsidRPr="00676DF4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красота; гармония; духовный мир человека; эстетическое развитие, самовыражение в творчестве и искусстве.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 и воспитания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 на ступени 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начального общего образования.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Принципы и особенности организации содержания духовно-нравственного развития и воспитания</w:t>
      </w:r>
      <w:proofErr w:type="gramEnd"/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обучающихся на ступени начального общего образования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Принцип ориентации на идеал.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воспитания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Аксиологический принцип.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Принцип следования нравственному примеру. 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Следование примеру – ведущий метод нравственного воспитания. Пример –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Принцип идентификации (персонификации).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Идентификация –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эмпатии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, способность к идентификации. В этом возрасте выражена ориентация на персонифицированные идеалы –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Принцип диалогического общения.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 формировании ценностных отношений 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межсубъектного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полисубъектности</w:t>
      </w:r>
      <w:proofErr w:type="spellEnd"/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воспитания.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 современных условиях процесс развития и воспитания личности имеет </w:t>
      </w:r>
      <w:proofErr w:type="spell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полисубъектный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, многомерно-</w:t>
      </w:r>
      <w:proofErr w:type="spell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</w:t>
      </w:r>
      <w:proofErr w:type="gram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ценностей программы духовно-нравственного развития и воспитания</w:t>
      </w:r>
      <w:proofErr w:type="gram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Принцип системно-</w:t>
      </w:r>
      <w:proofErr w:type="spellStart"/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деятельностной</w:t>
      </w:r>
      <w:proofErr w:type="spellEnd"/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организации воспитания.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– это ответ на вопрос. Оно достигается через вопрошание общественного значения ценностей и открытие их личностного смысла. Для решения воспитательных задач обучающиеся вместе с педагогами и родителями, иными субъектами воспитания и социализации обращаются к содержанию: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·общеобразовательных дисциплин;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·произведений искусства;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·периодической литературы, публикаций, радио- и телепередач, отражающих современную жизнь;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·духовной культуры и фольклора народов России;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·истории, традиций и современной жизни своей Родины, своего края, своей семьи;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·жизненного опыта своих родителей (законных представителей) и прародителей;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·других источников информации и научного знания.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Решение этих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Таким образом, содержание разных видов учебной, семейной, общественно значимой 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школьной жизни. Ценности не локализованы в содержании отдельного учебного предмета, формы или вида образовательной деятельности. Они пронизывают всё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Обучающийся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Родители (законные представители), так </w:t>
      </w:r>
      <w:proofErr w:type="gram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же</w:t>
      </w:r>
      <w:proofErr w:type="gram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как и педагог, подают ребёнку первый пример нравственности. Пример имеет огромное значение в духовно-нравственном развитии и воспитании личности.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жизни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Наполнение уклада гимназической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Уклад гимназической жизни моделирует пространство культуры с абсолютным приоритетом традиционных нравственных начал. Учитель через уклад гимназической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 – совесть, его нравственное самосознание.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находить возможности для совместной общественно полезной деятельности детей и взрослых, 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младших и старших детей.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будущее превратилось в реальную проблему: они его недостаточно осознают, потому что мало действуют, нередко «застревают» в пространстве собственных переживаний, компьютерных игр, телевидения, индустрии развлечений, проживают чужую жизнь, умаляя при этом свою собственную. 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самоценностью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детства и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– бесконфликтное, конструктивное взаимодействие человека с другими людьми.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Основное содержание духовно-нравственного развития и воспитания обучающихся на ступени начального общего образования</w:t>
      </w: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·элементарные представления об институтах гражданского общества, о возможностях участия граждан в общественном управлении;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·элементарные представления о правах и обязанностях гражданина России;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·интерес к общественным явлениям, понимание активной роли человека в обществе;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·уважительное отношение к русскому языку как государственному, языку межнационального общения;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·ценностное отношение к своему национальному языку и культуре;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·начальные представления о народах России, об их общей исторической судьбе, о единстве народов нашей страны;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·элементарные представления о национальных героях и важнейших событиях истории России и её народов;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·стремление активно участвовать в делах класса, школы, семьи, своего села, города;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·любовь к образовательному учреждению, своему селу, городу, народу, России;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·уважение к защитникам Родины;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·умение отвечать за свои поступки;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·негативное отношение к нарушениям порядка в классе, дома, на улице, к невыполнению человеком своих обязанностей.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·первоначальные представления о базовых национальных российских ценностях;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·различение хороших и плохих поступков;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·уважительное отношение к родителям, старшим, доброжелательное отношение к сверстникам и младшим;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·установление дружеских взаимоотношений в коллективе, основанных на взаимопомощи и взаимной поддержке;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·бережное, гуманное отношение ко всему живому;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·знание правил этики, культуры речи;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Воспитание трудолюбия, творческого отношения к учению, труду, жизни: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·уважение к труду и творчеству старших и сверстников;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·элементарные представления об основных профессиях;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·ценностное отношение к учёбе как виду творческой деятельности;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·элементарные представления о роли знаний, науки, современного производства в жизни человека и общества;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·первоначальные навыки коллективной работы, в том числе при разработке и реализации учебных и учебно-трудовых проектов;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·умение проявлять дисциплинированность, последовательность и настойчивость в выполнении учебных и учебно-трудовых заданий;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·умение соблюдать порядок на рабочем месте;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·бережное отношение к результатам своего труда, труда других людей, к школьному имуществу, учебникам, личным вещам;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·отрицательное отношение к лени и небрежности в труде и учёбе, небережливому отношению к результатам труда людей.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·развитие интереса к природе, природным явлениям и формам жизни, понимание активной роли человека в природе;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·ценностное отношение к природе и всем формам жизни;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·элементарный опыт природоохранительной деятельности;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·бережное отношение к растениям и животным.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·представления о душевной и физической красоте человека;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·формирование эстетических идеалов, чувства прекрасного; умение видеть красоту 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природы, труда и творчества;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·интерес к чтению, произведениям искусства, детским спектаклям, концертам, выставкам, музыке;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·интерес к занятиям художественным творчеством;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·стремление к опрятному внешнему виду;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·отрицательное отношение к некрасивым поступкам и неряшливости.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Виды деятельности и формы занятий с обучающимися на ступени начального общего образования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 (через реализацию целевых программ на базе гимназии):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 получение первоначальных представлений о Конституции Российской Федерации, ознакомление с государственной символикой –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 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 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 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-·знакомство с Православием, традициями, праздниками, посещение богослужений, проведение православных праздников, паломнические поездки, постоянное общение со священниками;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-·участие в проведении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-·ознакомление с основными правилами поведения в гимназии, в храме,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-·усвоение первоначального опыта нравственных взаимоотношений в коллективе класса и образовательного учреждения –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-·посильное участие в делах благотворительности, милосердия, в оказании помощи нуждающимся, заботе о животных, других живых существах, природе;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изучения учебных дисциплин и проведения внеурочных мероприятий</w:t>
      </w:r>
      <w:proofErr w:type="gram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обучающиеся получают первоначальные представления о роли знаний, труда и значении творчества в жизни человека и общества: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-·узнают о профессиях своих родителей (законных представителей) и прародителей, 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участвуют в организации и проведении презентаций «Труд наших родных»;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 время);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-·приобретают умения и навыки самообслуживания в гимназии и дома;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-·участвуют во встречах и беседах с выпускниками своей гимназии,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-·усвоение элементарных представлений об </w:t>
      </w:r>
      <w:proofErr w:type="spell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экокультурных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-·получение первоначального опыта участия в </w:t>
      </w:r>
      <w:proofErr w:type="spellStart"/>
      <w:proofErr w:type="gram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природо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-охранительной</w:t>
      </w:r>
      <w:proofErr w:type="gram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-·посильное участие в деятельности детско-юношеских общественных экологических организаций;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-·усвоение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животных и растениях, участие вместе с родителями (законными представителями) в экологической деятельности по месту жительства).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обучение понимать красоту окружающего мира через художественные образы;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-·получение элементарных представлений о стиле одежды как способе выражения внутреннего, душевного состояния человека;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-·участие в художественном оформлении помещений.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Совместная деятельность образовательного учреждения, семьи и общественности по духовно-нравственному развитию и воспитанию обучающихся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Духовно-нравственное развитие и воспитание обучающихся на ступени начального общего образования осуществляются образовательным учреждением совместно с семьёй, внешкольными учреждениями. Взаимодействие образовательного учреждения и семьи имеет решающее значение для организации нравственного уклада жизни обучающегося. Таким образом, важным условием эффективной реализации задач духовно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  <w:t>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Повышение педагогической культуры родителей 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(законных представителей) обучающихся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Педагогическая культура родителей (законных представителей) обучающихся –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Система работы Гимназии по повышению педагогической культуры родителей (законных представителей) в обеспечении духовно-нравственного развития и воспитания обучающихся основана на следующих принципах: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·сочетание педагогического просвещения с педагогическим самообразованием родителей (законных представителей);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·педагогическое внимание, уважение и требовательность к родителям (законным представителям);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·содействие родителям (законным представителям) в решении индивидуальных 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проблем воспитания детей;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·опора на положительный опыт семейного воспитания.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и воспитания обучающихся на ступени начального общего образования.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учреждения. 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системе повышения педагогической культуры родителей (законных представителей) использованы различные формы работы, в том числе: родительское собрание, родительская конференция, организационно-</w:t>
      </w:r>
      <w:proofErr w:type="spell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психологическая игра, собрание-диспут, родительский лекторий, семейная гостиная, встреча </w:t>
      </w:r>
      <w:proofErr w:type="spell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за·круглым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столом, вечер вопросов </w:t>
      </w:r>
      <w:proofErr w:type="spell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и·ответов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, семинар, педагогический практикум, тренинг для родителей и др.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Планируемые результаты духовно-нравственного развития и воспитания обучающихся на ступени начального общего образования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Каждое из основных направлений духовно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результате реализации программы духовно-нравственного развития и воспитания обучающихся на ступени начального общего образования обеспечивается достижение обучающимися: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-·воспитательных результатов –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-·эффекта –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 этом учитывается, что достижение эффекта – развитие личности обучающегося, формирование его социальных компетенций и т. д. –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Воспитательные результаты распределяются по трём уровням.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Первый уровень результатов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– приобретение обучающимися социальных знаний (об общественных нормах, устройстве общества, социально одобряемых и не одобряемых 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Второй уровень результатов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–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Третий уровень результатов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– получение обучающимся </w:t>
      </w:r>
      <w:proofErr w:type="gram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начального  опыта</w:t>
      </w:r>
      <w:proofErr w:type="gram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Достижение трёх уровней воспитательных результатов обеспечивает появление значимых </w:t>
      </w:r>
      <w:r w:rsidRPr="00676DF4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эффектов</w:t>
      </w: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 каждому из направлений духовно-нравственного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lastRenderedPageBreak/>
        <w:t>Воспитание гражданственности, патриотизма, уважения к правам, свободам и обязанностям человека: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–·первоначальный опыт постижения ценностей гражданского общества, национальной истории и культуры;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–·опыт ролевого взаимодействия и реализации гражданской, патриотической позиции;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–·опыт социальной и межкультурной коммуникации;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–·начальные представления о правах и обязанностях человека, гражданина, семьянина, товарища.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–·уважительное отношение к традиционным религиям;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–·неравнодушие к жизненным проблемам других людей, сочувствие к человеку, находящемуся в трудной ситуации;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–·уважительное отношение к родителям (законным представителям), к старшим, заботливое отношение к младшим;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–·знание традиций своей семьи и образовательного учреждения, бережное отношение к ним.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Воспитание трудолюбия, творческого отношения к учению, труду, жизни: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–·ценностное отношение к труду и творчеству, человеку труда, трудовым достижениям России и человечества, трудолюбие;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–·ценностное и творческое отношение к учебному труду;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–·элементарные представления о различных профессиях;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–·первоначальные навыки трудового творческого сотрудничества со сверстниками, старшими детьми и взрослыми;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–·осознание приоритета нравственных основ труда, творчества, создания нового;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·первоначальный опыт участия в различных видах общественно полезной и личностно значимой деятельности;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–·мотивация к самореализации в социальном творчестве, познавательной и практической, общественно полезной деятельности.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–·ценностное отношение к природе;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–·первоначальный опыт эстетического, эмоционально-нравственного отношения к природе;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–·первоначальный опыт участия в природоохранной деятельности в школе, на пришкольном участке, по месту жительства;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–·личный опыт участия в экологических инициативах, проектах.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–·первоначальные умения видеть красоту в окружающем мире;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–·первоначальные умения видеть красоту в поведении, поступках людей;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–·элементарные представления об эстетических и художественных ценностях отечественной культуры;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–·первоначальный опыт эмоционального постижения народного творчества, этнокультурных традиций, фольклора народов России;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–·мотивация к реализации эстетических ценностей в пространстве образовательного учреждения и семьи.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Примерные результаты духовно-нравственного развития и воспитания обучающихся на ступени начального общего образования: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·имеют рекомендательный характер и могут уточняться образовательным учреждением и родителями (законными представителями) обучающихся;</w:t>
      </w:r>
    </w:p>
    <w:p w:rsidR="00676DF4" w:rsidRPr="00676DF4" w:rsidRDefault="00676DF4" w:rsidP="00676DF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·являются ориентировочной основой для проведения </w:t>
      </w:r>
      <w:proofErr w:type="spell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оценок образовательной деятельности образовательных учреждений в части духовно-нравственного развития и воспитания, осуществляемых в форме </w:t>
      </w:r>
      <w:proofErr w:type="spellStart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676DF4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экспертиз (при проведении государственной аккредитации образовательных учреждений) и в форме мониторинговых исследований.</w:t>
      </w:r>
    </w:p>
    <w:p w:rsidR="00676DF4" w:rsidRPr="00676DF4" w:rsidRDefault="00676DF4" w:rsidP="00676DF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57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3394"/>
        <w:gridCol w:w="2853"/>
      </w:tblGrid>
      <w:tr w:rsidR="00676DF4" w:rsidRPr="00676DF4" w:rsidTr="00913A5C">
        <w:tc>
          <w:tcPr>
            <w:tcW w:w="4928" w:type="dxa"/>
            <w:shd w:val="clear" w:color="auto" w:fill="auto"/>
            <w:vAlign w:val="center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Направления духовно-нравственного развития и воспитания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воспитания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 и формы занятий</w:t>
            </w:r>
          </w:p>
        </w:tc>
      </w:tr>
      <w:tr w:rsidR="00676DF4" w:rsidRPr="00676DF4" w:rsidTr="00913A5C">
        <w:tc>
          <w:tcPr>
            <w:tcW w:w="4928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4929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</w:t>
            </w:r>
          </w:p>
          <w:p w:rsidR="00676DF4" w:rsidRPr="00676DF4" w:rsidRDefault="00676DF4" w:rsidP="00676DF4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Конституции и законам Российской Федерации;</w:t>
            </w:r>
          </w:p>
          <w:p w:rsidR="00676DF4" w:rsidRPr="00676DF4" w:rsidRDefault="00676DF4" w:rsidP="00676DF4">
            <w:pPr>
              <w:widowControl w:val="0"/>
              <w:tabs>
                <w:tab w:val="left" w:pos="-54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старшему поколению; 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страны.</w:t>
            </w:r>
          </w:p>
        </w:tc>
        <w:tc>
          <w:tcPr>
            <w:tcW w:w="4929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Проекты: «Я – гражданин России», «История храмов Сургута».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часы. Беседы: «Государственная символика», «Символика ХМАО и Сургута</w:t>
            </w:r>
            <w:proofErr w:type="gramStart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православных праздников».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ветеранами ВОВ.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«Сибирский край – земля православная» и др.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литературном конкурсе «Я – наследник победы».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фольклорные праздники: «Широкая масленица», «Весёлые старты».</w:t>
            </w:r>
          </w:p>
        </w:tc>
      </w:tr>
      <w:tr w:rsidR="00676DF4" w:rsidRPr="00676DF4" w:rsidTr="00913A5C">
        <w:tc>
          <w:tcPr>
            <w:tcW w:w="4928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</w:t>
            </w:r>
            <w:r w:rsidRPr="00676DF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Воспитание нравственных чувств и этического сознания.</w:t>
            </w:r>
          </w:p>
        </w:tc>
        <w:tc>
          <w:tcPr>
            <w:tcW w:w="4929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tabs>
                <w:tab w:val="left" w:pos="339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представления о моральных нормах и правилах нравственного поведения, в том </w:t>
            </w:r>
            <w:proofErr w:type="gramStart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 об</w:t>
            </w:r>
            <w:proofErr w:type="gramEnd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9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богослужений: молебен о начале учебного года, Рождество Пресвятой Богородицы, Воздвижение Животворящего Креста Господня, Покров Пресвятой Богородицы, 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Христово, Благовещение Пресвятой Богородицы, Пасха.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педагога-</w:t>
            </w:r>
            <w:proofErr w:type="spellStart"/>
            <w:proofErr w:type="gramStart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катехизатора</w:t>
            </w:r>
            <w:proofErr w:type="spellEnd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 и родителями.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Паломнические поездки по святым местам Тульской области, России.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чтецов «Рождественское чудо», «Светлая Пасха».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Семейные чаепития, праздники, представления.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«Круглые столы» по вопросам православного семейного воспитания (с участием священников).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классные часы направленных на формирование представлений о нормах морально-нравственного поведения.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выпуске гимназической газеты «Слово».</w:t>
            </w:r>
          </w:p>
        </w:tc>
      </w:tr>
      <w:tr w:rsidR="00676DF4" w:rsidRPr="00676DF4" w:rsidTr="00913A5C">
        <w:tc>
          <w:tcPr>
            <w:tcW w:w="4928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lastRenderedPageBreak/>
              <w:t>Воспитание трудолюбия, творческого отношения к учению, труду, жизни.</w:t>
            </w:r>
          </w:p>
        </w:tc>
        <w:tc>
          <w:tcPr>
            <w:tcW w:w="4929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Ценностное отношение к труду и творчеству, человеку труда, трудовым достижениям России и человечества; </w:t>
            </w:r>
          </w:p>
          <w:p w:rsidR="00676DF4" w:rsidRPr="00676DF4" w:rsidRDefault="00676DF4" w:rsidP="00676DF4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и творческое отношение к учебному труду;</w:t>
            </w:r>
          </w:p>
          <w:p w:rsidR="00676DF4" w:rsidRPr="00676DF4" w:rsidRDefault="00676DF4" w:rsidP="00676DF4">
            <w:pPr>
              <w:widowControl w:val="0"/>
              <w:tabs>
                <w:tab w:val="left" w:pos="-360"/>
                <w:tab w:val="left" w:pos="39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трудолюбие;</w:t>
            </w: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76DF4" w:rsidRPr="00676DF4" w:rsidRDefault="00676DF4" w:rsidP="00676DF4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  представления    о различных профессиях;</w:t>
            </w:r>
          </w:p>
          <w:p w:rsidR="00676DF4" w:rsidRPr="00676DF4" w:rsidRDefault="00676DF4" w:rsidP="00676DF4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навыки -трудового творческого сотрудничества со сверстниками, старшими детьми и взрослыми;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приоритета     нравственных основ труда, творчества, создания нового;</w:t>
            </w:r>
          </w:p>
        </w:tc>
        <w:tc>
          <w:tcPr>
            <w:tcW w:w="4929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«профессии в нашей семье».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профессиями: экскурсия в Центр противопожарной безопасности.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«Чудеса под микроскопом».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и областных конкурсах детских работ.</w:t>
            </w:r>
          </w:p>
        </w:tc>
      </w:tr>
      <w:tr w:rsidR="00676DF4" w:rsidRPr="00676DF4" w:rsidTr="00913A5C">
        <w:tc>
          <w:tcPr>
            <w:tcW w:w="4928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Формирование ценностного отношения к здоровью и здоровому образу жизни.</w:t>
            </w:r>
          </w:p>
        </w:tc>
        <w:tc>
          <w:tcPr>
            <w:tcW w:w="4929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своему здоровью, здоровью близких и окружающих людей;</w:t>
            </w:r>
          </w:p>
          <w:p w:rsidR="00676DF4" w:rsidRPr="00676DF4" w:rsidRDefault="00676DF4" w:rsidP="00676DF4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</w:t>
            </w: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человека;</w:t>
            </w:r>
          </w:p>
          <w:p w:rsidR="00676DF4" w:rsidRPr="00676DF4" w:rsidRDefault="00676DF4" w:rsidP="00676DF4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личный опыт </w:t>
            </w:r>
            <w:proofErr w:type="spellStart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4929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в ходе уроков физической культуры, бесед, просмотра учебных фильмов, в системе внеклассных мероприятий.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соревнования: «Осенние и весенние старты», многоборье.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о здоровом образе жизни (медицинский работник).</w:t>
            </w:r>
          </w:p>
        </w:tc>
      </w:tr>
      <w:tr w:rsidR="00676DF4" w:rsidRPr="00676DF4" w:rsidTr="00913A5C">
        <w:tc>
          <w:tcPr>
            <w:tcW w:w="4928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676DF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lastRenderedPageBreak/>
              <w:t>Воспитание  ценностного</w:t>
            </w:r>
            <w:proofErr w:type="gramEnd"/>
            <w:r w:rsidRPr="00676DF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отношения к природе, окружающей среде.</w:t>
            </w:r>
          </w:p>
        </w:tc>
        <w:tc>
          <w:tcPr>
            <w:tcW w:w="4929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 природе;</w:t>
            </w:r>
          </w:p>
          <w:p w:rsidR="00676DF4" w:rsidRPr="00676DF4" w:rsidRDefault="00676DF4" w:rsidP="00676DF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опыт эстетического, эмоционально-нравственного отношения к природе;</w:t>
            </w:r>
          </w:p>
          <w:p w:rsidR="00676DF4" w:rsidRPr="00676DF4" w:rsidRDefault="00676DF4" w:rsidP="00676DF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      </w:r>
          </w:p>
          <w:p w:rsidR="00676DF4" w:rsidRPr="00676DF4" w:rsidRDefault="00676DF4" w:rsidP="00676DF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опыт участия в природоохранной деятельности в школе, на пришкольном участке, по месту жительства; 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опыт участия в экологических инициативах, проектах</w:t>
            </w:r>
          </w:p>
        </w:tc>
        <w:tc>
          <w:tcPr>
            <w:tcW w:w="4929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природу.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природоохранной деятельности: изготовление кормушек, подкормка птиц.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экологических проектах.</w:t>
            </w:r>
          </w:p>
        </w:tc>
      </w:tr>
      <w:tr w:rsidR="00676DF4" w:rsidRPr="00676DF4" w:rsidTr="00913A5C">
        <w:tc>
          <w:tcPr>
            <w:tcW w:w="4928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4929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умения видеть красоту в окружающем мире;</w:t>
            </w:r>
          </w:p>
          <w:p w:rsidR="00676DF4" w:rsidRPr="00676DF4" w:rsidRDefault="00676DF4" w:rsidP="00676DF4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умения видеть красоту в поведении, поступках людей;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об эстетических и художественных ценностях отечественной культуры;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опыт </w:t>
            </w: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реализации эстетических ценностей в пространстве школы и семьи.</w:t>
            </w:r>
          </w:p>
        </w:tc>
        <w:tc>
          <w:tcPr>
            <w:tcW w:w="4929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музеев, выставочных залов и др., изобразительные выставки.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в  конкурсах</w:t>
            </w:r>
            <w:proofErr w:type="gramEnd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изобразительного творчества разного уровня.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творческих работ.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театров.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кружках: «Хореография», «Хор».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памятниками зодчества и объектами современной </w:t>
            </w: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архитектуры, ландшафтного дизайна и парковых ансамблей Сургута, России.</w:t>
            </w:r>
          </w:p>
        </w:tc>
      </w:tr>
      <w:tr w:rsidR="00676DF4" w:rsidRPr="00676DF4" w:rsidTr="00913A5C">
        <w:tc>
          <w:tcPr>
            <w:tcW w:w="4928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Повышение педагогической культуры родителей</w:t>
            </w:r>
          </w:p>
        </w:tc>
        <w:tc>
          <w:tcPr>
            <w:tcW w:w="4929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школы по повышению педагогической культуры родителей основана на </w:t>
            </w:r>
            <w:proofErr w:type="gramStart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  принципах</w:t>
            </w:r>
            <w:proofErr w:type="gramEnd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педагогическая деятельность семьи и школы;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педагогического просвещения с педагогическим самообразованием родителей;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внимание, уважение и требовательность к родителям;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индивидуальное сопровождение становления и развития педагогической культуры каждого из родителей;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родителям в решении индивидуальных проблем воспитания детей;</w:t>
            </w:r>
          </w:p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положительный опыт семейного воспитания.</w:t>
            </w:r>
          </w:p>
        </w:tc>
        <w:tc>
          <w:tcPr>
            <w:tcW w:w="4929" w:type="dxa"/>
            <w:shd w:val="clear" w:color="auto" w:fill="auto"/>
          </w:tcPr>
          <w:p w:rsidR="00676DF4" w:rsidRPr="00676DF4" w:rsidRDefault="00676DF4" w:rsidP="00676D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родительские конференции, родительские лектории, семейные гостиные, встречи за круглым столом с участием священников, педагога-</w:t>
            </w:r>
            <w:proofErr w:type="spellStart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катехизатора</w:t>
            </w:r>
            <w:proofErr w:type="spellEnd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76DF4" w:rsidRPr="00676DF4" w:rsidRDefault="00676DF4" w:rsidP="00676DF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57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DF4" w:rsidRPr="00676DF4" w:rsidRDefault="00676DF4" w:rsidP="00676DF4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</w:t>
      </w:r>
      <w:proofErr w:type="gramStart"/>
      <w:r w:rsidRPr="00676D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выпускников  начальной</w:t>
      </w:r>
      <w:proofErr w:type="gramEnd"/>
      <w:r w:rsidRPr="00676D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школы способностей к саморазвитию и самовоспитанию,</w:t>
      </w:r>
      <w:r w:rsidRPr="0067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D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сформированных в системе воспитательной работы, позволит</w:t>
      </w:r>
      <w:r w:rsidRPr="0067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успешно адаптироваться к постоянно изменяющимся </w:t>
      </w:r>
      <w:r w:rsidRPr="00676D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внешним условиям и обеспечит самореализацию, не вступая при этом в конфликт с об</w:t>
      </w:r>
      <w:r w:rsidRPr="0067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ществом и государством. </w:t>
      </w:r>
    </w:p>
    <w:p w:rsidR="00676DF4" w:rsidRPr="00676DF4" w:rsidRDefault="00676DF4" w:rsidP="00676DF4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Достижение трех уровней воспитательных результатов обеспечивает появление значимых </w:t>
      </w:r>
      <w:r w:rsidRPr="00676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эффектов </w:t>
      </w:r>
      <w:r w:rsidRPr="0067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гендерном и других аспектах. </w:t>
      </w:r>
    </w:p>
    <w:p w:rsidR="00676DF4" w:rsidRPr="00676DF4" w:rsidRDefault="00676DF4" w:rsidP="00676DF4">
      <w:pPr>
        <w:spacing w:after="0" w:line="276" w:lineRule="auto"/>
        <w:ind w:right="-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DF4" w:rsidRPr="00676DF4" w:rsidRDefault="00676DF4" w:rsidP="00676DF4">
      <w:pPr>
        <w:spacing w:after="0" w:line="276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обучающихся начальной школы.</w:t>
      </w:r>
    </w:p>
    <w:p w:rsidR="00676DF4" w:rsidRPr="00676DF4" w:rsidRDefault="00676DF4" w:rsidP="00676DF4">
      <w:pPr>
        <w:spacing w:after="0" w:line="276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09"/>
        <w:gridCol w:w="6437"/>
        <w:gridCol w:w="1979"/>
      </w:tblGrid>
      <w:tr w:rsidR="00676DF4" w:rsidRPr="00676DF4" w:rsidTr="00913A5C">
        <w:trPr>
          <w:trHeight w:val="720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6DF4" w:rsidRPr="00676DF4" w:rsidRDefault="00676DF4" w:rsidP="00676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DF4" w:rsidRPr="00676DF4" w:rsidRDefault="00676DF4" w:rsidP="00676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F4" w:rsidRPr="00676DF4" w:rsidRDefault="00676DF4" w:rsidP="00676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диагностики</w:t>
            </w:r>
          </w:p>
        </w:tc>
      </w:tr>
      <w:tr w:rsidR="00676DF4" w:rsidRPr="00676DF4" w:rsidTr="00913A5C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6DF4" w:rsidRPr="00676DF4" w:rsidRDefault="00676DF4" w:rsidP="00676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6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6DF4" w:rsidRPr="00676DF4" w:rsidRDefault="00676DF4" w:rsidP="00676DF4">
            <w:pPr>
              <w:spacing w:after="0" w:line="276" w:lineRule="auto"/>
              <w:ind w:left="5" w:right="-145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DF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необходимость  выявить</w:t>
            </w:r>
            <w:proofErr w:type="gramEnd"/>
            <w:r w:rsidRPr="00676DF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неко</w:t>
            </w:r>
            <w:r w:rsidRPr="00676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торые ценностные характеристики личности (направленность «на себя», «на общение», «на дело»),</w:t>
            </w: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которые помогут учителю </w:t>
            </w:r>
            <w:r w:rsidRPr="00676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грамотно организовать взаимодействие</w:t>
            </w:r>
            <w:r w:rsidRPr="00676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F4" w:rsidRPr="00676DF4" w:rsidRDefault="00676DF4" w:rsidP="00676DF4">
            <w:pPr>
              <w:spacing w:after="0" w:line="276" w:lineRule="auto"/>
              <w:ind w:left="5" w:right="-130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Тест направленности личности Б. </w:t>
            </w:r>
            <w:proofErr w:type="spellStart"/>
            <w:r w:rsidRPr="00676DF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Басса</w:t>
            </w:r>
            <w:proofErr w:type="spellEnd"/>
          </w:p>
        </w:tc>
      </w:tr>
      <w:tr w:rsidR="00676DF4" w:rsidRPr="00676DF4" w:rsidTr="00913A5C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6DF4" w:rsidRPr="00676DF4" w:rsidRDefault="00676DF4" w:rsidP="00676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2 -3 класс</w:t>
            </w:r>
          </w:p>
        </w:tc>
        <w:tc>
          <w:tcPr>
            <w:tcW w:w="6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6DF4" w:rsidRPr="00676DF4" w:rsidRDefault="00676DF4" w:rsidP="00676DF4">
            <w:pPr>
              <w:spacing w:after="0" w:line="276" w:lineRule="auto"/>
              <w:ind w:righ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особен</w:t>
            </w: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самооценки и уровня притязаний каждого ребенка, его положение в системе личных взаимоотношений класса («звезды», «предпочитаемые», «принятые», «непринятые», «пренебрегаемые»), а также характер его отношения к школе.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F4" w:rsidRPr="00676DF4" w:rsidRDefault="00676DF4" w:rsidP="00676DF4">
            <w:pPr>
              <w:spacing w:after="0" w:line="276" w:lineRule="auto"/>
              <w:ind w:right="-14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Анкета «Отношение учащихся к школе, себе и другим»</w:t>
            </w:r>
          </w:p>
        </w:tc>
      </w:tr>
      <w:tr w:rsidR="00676DF4" w:rsidRPr="00676DF4" w:rsidTr="00913A5C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6DF4" w:rsidRPr="00676DF4" w:rsidRDefault="00676DF4" w:rsidP="00676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6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6DF4" w:rsidRPr="00676DF4" w:rsidRDefault="00676DF4" w:rsidP="00676DF4">
            <w:pPr>
              <w:spacing w:after="0" w:line="276" w:lineRule="auto"/>
              <w:ind w:right="-14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изучения</w:t>
            </w: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самооценки </w:t>
            </w:r>
            <w:proofErr w:type="gramStart"/>
            <w:r w:rsidRPr="00676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детей  </w:t>
            </w: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</w:t>
            </w:r>
            <w:proofErr w:type="gramEnd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</w:t>
            </w:r>
            <w:r w:rsidRPr="00676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возраста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DF4" w:rsidRPr="00676DF4" w:rsidRDefault="00676DF4" w:rsidP="00676D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«Оцени себя»</w:t>
            </w:r>
          </w:p>
        </w:tc>
      </w:tr>
    </w:tbl>
    <w:p w:rsidR="00676DF4" w:rsidRPr="00676DF4" w:rsidRDefault="00676DF4" w:rsidP="00676DF4">
      <w:pPr>
        <w:spacing w:after="0" w:line="276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F4" w:rsidRPr="00676DF4" w:rsidRDefault="00676DF4" w:rsidP="00676DF4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педагога, направленные на достижения воспитательных результатов</w:t>
      </w:r>
      <w:r w:rsidRPr="0067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0"/>
        <w:gridCol w:w="2550"/>
        <w:gridCol w:w="3355"/>
        <w:gridCol w:w="1984"/>
      </w:tblGrid>
      <w:tr w:rsidR="00676DF4" w:rsidRPr="00676DF4" w:rsidTr="00913A5C"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DF4" w:rsidRPr="00676DF4" w:rsidRDefault="00676DF4" w:rsidP="00676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6DF4" w:rsidRPr="00676DF4" w:rsidRDefault="00676DF4" w:rsidP="00676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возрастной категории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6DF4" w:rsidRPr="00676DF4" w:rsidRDefault="00676DF4" w:rsidP="00676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6DF4" w:rsidRPr="00676DF4" w:rsidRDefault="00676DF4" w:rsidP="00676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формы</w:t>
            </w:r>
          </w:p>
        </w:tc>
      </w:tr>
      <w:tr w:rsidR="00676DF4" w:rsidRPr="00676DF4" w:rsidTr="00913A5C"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6DF4" w:rsidRPr="00676DF4" w:rsidRDefault="00676DF4" w:rsidP="00676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уровень</w:t>
            </w:r>
          </w:p>
          <w:p w:rsidR="00676DF4" w:rsidRPr="00676DF4" w:rsidRDefault="00676DF4" w:rsidP="00676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класс)</w:t>
            </w:r>
          </w:p>
          <w:p w:rsidR="00676DF4" w:rsidRPr="00676DF4" w:rsidRDefault="00676DF4" w:rsidP="00676DF4">
            <w:pPr>
              <w:spacing w:after="0" w:line="276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Приобретение школьником социальных знаний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6DF4" w:rsidRPr="00676DF4" w:rsidRDefault="00676DF4" w:rsidP="00676DF4">
            <w:pPr>
              <w:spacing w:after="0" w:line="276" w:lineRule="auto"/>
              <w:ind w:left="-10" w:right="-10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Восприимчивость к новому социальному знанию, стремление понять </w:t>
            </w:r>
            <w:proofErr w:type="gramStart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новую  школьную</w:t>
            </w:r>
            <w:proofErr w:type="gramEnd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реальность</w:t>
            </w:r>
          </w:p>
          <w:p w:rsidR="00676DF4" w:rsidRPr="00676DF4" w:rsidRDefault="00676DF4" w:rsidP="00676DF4">
            <w:pPr>
              <w:spacing w:after="0" w:line="276" w:lineRule="auto"/>
              <w:ind w:left="-10" w:right="-10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DF4" w:rsidRPr="00676DF4" w:rsidRDefault="00676DF4" w:rsidP="00676DF4">
            <w:pPr>
              <w:spacing w:after="0" w:line="276" w:lineRule="auto"/>
              <w:ind w:left="-10" w:right="-10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6DF4" w:rsidRPr="00676DF4" w:rsidRDefault="00676DF4" w:rsidP="00676DF4">
            <w:pPr>
              <w:spacing w:after="0" w:line="276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должен </w:t>
            </w:r>
            <w:proofErr w:type="gramStart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поддержать  стремление</w:t>
            </w:r>
            <w:proofErr w:type="gramEnd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к новому социальному знанию, с</w:t>
            </w:r>
            <w:r w:rsidRPr="00676D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оздать условия для  самого воспитанника в формировании его личности,  включение его в деятельность по </w:t>
            </w:r>
            <w:r w:rsidRPr="00676DF4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>само</w:t>
            </w:r>
            <w:r w:rsidRPr="00676D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воспитанию. (</w:t>
            </w:r>
            <w:proofErr w:type="spellStart"/>
            <w:r w:rsidRPr="00676D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676D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)</w:t>
            </w:r>
            <w:r w:rsidRPr="00676DF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676DF4" w:rsidRPr="00676DF4" w:rsidRDefault="00676DF4" w:rsidP="00676DF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DejaVu Sans"/>
                <w:bCs/>
                <w:i/>
                <w:iCs/>
                <w:spacing w:val="-4"/>
                <w:sz w:val="24"/>
                <w:szCs w:val="24"/>
                <w:lang w:eastAsia="ru-RU"/>
              </w:rPr>
              <w:t>В основе используемых воспитательных форм лежит систем</w:t>
            </w:r>
            <w:r w:rsidRPr="00676DF4">
              <w:rPr>
                <w:rFonts w:ascii="Times New Roman" w:eastAsia="Times New Roman" w:hAnsi="Times New Roman" w:cs="DejaVu Sans"/>
                <w:bCs/>
                <w:i/>
                <w:iCs/>
                <w:spacing w:val="-2"/>
                <w:sz w:val="24"/>
                <w:szCs w:val="24"/>
                <w:lang w:eastAsia="ru-RU"/>
              </w:rPr>
              <w:t>но</w:t>
            </w:r>
            <w:r w:rsidRPr="00676DF4">
              <w:rPr>
                <w:rFonts w:ascii="Times New Roman" w:eastAsia="Times New Roman" w:hAnsi="Times New Roman" w:cs="DejaVu Sans"/>
                <w:bCs/>
                <w:i/>
                <w:iCs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676DF4">
              <w:rPr>
                <w:rFonts w:ascii="Times New Roman" w:eastAsia="Times New Roman" w:hAnsi="Times New Roman" w:cs="DejaVu Sans"/>
                <w:bCs/>
                <w:i/>
                <w:iCs/>
                <w:spacing w:val="4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76DF4">
              <w:rPr>
                <w:rFonts w:ascii="Times New Roman" w:eastAsia="Times New Roman" w:hAnsi="Times New Roman" w:cs="DejaVu Sans"/>
                <w:bCs/>
                <w:i/>
                <w:iCs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DF4">
              <w:rPr>
                <w:rFonts w:ascii="Times New Roman" w:eastAsia="Times New Roman" w:hAnsi="Times New Roman" w:cs="DejaVu Sans"/>
                <w:bCs/>
                <w:i/>
                <w:iCs/>
                <w:spacing w:val="4"/>
                <w:sz w:val="24"/>
                <w:szCs w:val="24"/>
                <w:lang w:eastAsia="ru-RU"/>
              </w:rPr>
              <w:t>подход</w:t>
            </w:r>
            <w:r w:rsidRPr="00676DF4">
              <w:rPr>
                <w:rFonts w:ascii="Times New Roman" w:eastAsia="Times New Roman" w:hAnsi="Times New Roman" w:cs="DejaVu Sans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676DF4">
              <w:rPr>
                <w:rFonts w:ascii="Times New Roman" w:eastAsia="Times New Roman" w:hAnsi="Times New Roman" w:cs="DejaVu Sans"/>
                <w:bCs/>
                <w:i/>
                <w:iCs/>
                <w:spacing w:val="-4"/>
                <w:sz w:val="24"/>
                <w:szCs w:val="24"/>
                <w:lang w:eastAsia="ru-RU"/>
              </w:rPr>
              <w:t>усвоение человеком</w:t>
            </w:r>
            <w:r w:rsidRPr="00676DF4">
              <w:rPr>
                <w:rFonts w:ascii="Times New Roman" w:eastAsia="Times New Roman" w:hAnsi="Times New Roman" w:cs="DejaVu Sans"/>
                <w:bCs/>
                <w:i/>
                <w:iCs/>
                <w:spacing w:val="2"/>
                <w:sz w:val="24"/>
                <w:szCs w:val="24"/>
                <w:lang w:eastAsia="ru-RU"/>
              </w:rPr>
              <w:t xml:space="preserve"> нового для него опыта поведения и деятельности)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6DF4" w:rsidRPr="00676DF4" w:rsidRDefault="00676DF4" w:rsidP="00676DF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классные часы, участие в подготовке и проведении мероприятий, конкурсов.</w:t>
            </w:r>
          </w:p>
          <w:p w:rsidR="00676DF4" w:rsidRPr="00676DF4" w:rsidRDefault="00676DF4" w:rsidP="00676DF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соревнования.</w:t>
            </w:r>
          </w:p>
          <w:p w:rsidR="00676DF4" w:rsidRPr="00676DF4" w:rsidRDefault="00676DF4" w:rsidP="00676DF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</w:tc>
      </w:tr>
      <w:tr w:rsidR="00676DF4" w:rsidRPr="00676DF4" w:rsidTr="00913A5C"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6DF4" w:rsidRPr="00676DF4" w:rsidRDefault="00676DF4" w:rsidP="00676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уровень</w:t>
            </w:r>
          </w:p>
          <w:p w:rsidR="00676DF4" w:rsidRPr="00676DF4" w:rsidRDefault="00676DF4" w:rsidP="00676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(2-3 </w:t>
            </w:r>
            <w:proofErr w:type="gramStart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класс)</w:t>
            </w:r>
            <w:r w:rsidRPr="00676DF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676DF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676DF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Получение школьником опыта переживания и позитивного отношения к базовым ценностям общества 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6DF4" w:rsidRPr="00676DF4" w:rsidRDefault="00676DF4" w:rsidP="00676DF4">
            <w:pPr>
              <w:spacing w:after="0" w:line="276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втором и третьем классе, как правило, </w:t>
            </w: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набирает силу процесс развития детского коллектива, резко активизируется межличностное взаимодействие младших школьников друг с другом</w:t>
            </w:r>
          </w:p>
        </w:tc>
        <w:tc>
          <w:tcPr>
            <w:tcW w:w="3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6DF4" w:rsidRPr="00676DF4" w:rsidRDefault="00676DF4" w:rsidP="00676DF4">
            <w:pPr>
              <w:spacing w:after="0" w:line="276" w:lineRule="auto"/>
              <w:ind w:right="70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 xml:space="preserve">  Создание педагогом воспитательной среды, в </w:t>
            </w:r>
            <w:r w:rsidRPr="00676D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 xml:space="preserve">которой ребенок способен осознать, что </w:t>
            </w:r>
            <w:r w:rsidRPr="00676DF4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>е</w:t>
            </w:r>
            <w:r w:rsidRPr="00676D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го поступки, </w:t>
            </w:r>
            <w:r w:rsidRPr="00676DF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во-первых, не должны разрушать его самого и включающую его систему (семью, кол</w:t>
            </w:r>
            <w:r w:rsidRPr="00676D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лектив, общество в целом), а во-вторых, не должны привести к исключению его из</w:t>
            </w:r>
            <w:r w:rsidRPr="00676DF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этой сис</w:t>
            </w:r>
            <w:r w:rsidRPr="00676D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темы</w:t>
            </w:r>
            <w:r w:rsidRPr="00676DF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.</w:t>
            </w:r>
          </w:p>
          <w:p w:rsidR="00676DF4" w:rsidRPr="00676DF4" w:rsidRDefault="00676DF4" w:rsidP="00676DF4">
            <w:pPr>
              <w:spacing w:after="0" w:line="276" w:lineRule="auto"/>
              <w:ind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DejaVu Sans"/>
                <w:i/>
                <w:iCs/>
                <w:spacing w:val="-4"/>
                <w:sz w:val="24"/>
                <w:szCs w:val="24"/>
                <w:lang w:eastAsia="ru-RU"/>
              </w:rPr>
              <w:t>В основе используемых воспитательных форм лежит системно-</w:t>
            </w:r>
            <w:proofErr w:type="spellStart"/>
            <w:r w:rsidRPr="00676DF4">
              <w:rPr>
                <w:rFonts w:ascii="Times New Roman" w:eastAsia="Times New Roman" w:hAnsi="Times New Roman" w:cs="DejaVu Sans"/>
                <w:i/>
                <w:iCs/>
                <w:spacing w:val="-4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76DF4">
              <w:rPr>
                <w:rFonts w:ascii="Times New Roman" w:eastAsia="Times New Roman" w:hAnsi="Times New Roman" w:cs="DejaVu Sans"/>
                <w:i/>
                <w:iCs/>
                <w:spacing w:val="-4"/>
                <w:sz w:val="24"/>
                <w:szCs w:val="24"/>
                <w:lang w:eastAsia="ru-RU"/>
              </w:rPr>
              <w:t xml:space="preserve">         подход и принцип сохранения целостности систем.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6DF4" w:rsidRPr="00676DF4" w:rsidRDefault="00676DF4" w:rsidP="00676DF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Беседы, классные часы, </w:t>
            </w: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подготовке и проведении мероприятий, конкурсов.</w:t>
            </w:r>
          </w:p>
          <w:p w:rsidR="00676DF4" w:rsidRPr="00676DF4" w:rsidRDefault="00676DF4" w:rsidP="00676DF4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соревнования.</w:t>
            </w:r>
          </w:p>
          <w:p w:rsidR="00676DF4" w:rsidRPr="00676DF4" w:rsidRDefault="00676DF4" w:rsidP="00676DF4">
            <w:pPr>
              <w:spacing w:after="0" w:line="276" w:lineRule="auto"/>
              <w:ind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</w:tc>
      </w:tr>
      <w:tr w:rsidR="00676DF4" w:rsidRPr="00676DF4" w:rsidTr="00913A5C"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6DF4" w:rsidRPr="00676DF4" w:rsidRDefault="00676DF4" w:rsidP="00676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уровень</w:t>
            </w:r>
          </w:p>
          <w:p w:rsidR="00676DF4" w:rsidRPr="00676DF4" w:rsidRDefault="00676DF4" w:rsidP="00676D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</w:t>
            </w:r>
            <w:proofErr w:type="gramEnd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 П</w:t>
            </w:r>
            <w:r w:rsidRPr="00676DF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олучение школьником опыта самостоятельного общественного действия.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6DF4" w:rsidRPr="00676DF4" w:rsidRDefault="00676DF4" w:rsidP="00676DF4">
            <w:pPr>
              <w:spacing w:after="0" w:line="276" w:lineRule="auto"/>
              <w:ind w:left="-10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самореализации, в общественном признании, </w:t>
            </w:r>
            <w:proofErr w:type="gramStart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желаниями</w:t>
            </w:r>
            <w:proofErr w:type="gramEnd"/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53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6DF4" w:rsidRPr="00676DF4" w:rsidRDefault="00676DF4" w:rsidP="00676DF4">
            <w:pPr>
              <w:spacing w:after="0" w:line="276" w:lineRule="auto"/>
              <w:ind w:left="5" w:right="5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 четвертому классу для младшего школьника реальной возможности выхода в пространство общественного действия т.е. достижения </w:t>
            </w:r>
            <w:r w:rsidRPr="00676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третьего уровня воспитательных результатов.</w:t>
            </w:r>
          </w:p>
          <w:p w:rsidR="00676DF4" w:rsidRPr="00676DF4" w:rsidRDefault="00676DF4" w:rsidP="00676DF4">
            <w:pPr>
              <w:spacing w:after="0" w:line="276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выход для ученика начальной школы должен быть обязательно оформлен как выход в дружественную среду.</w:t>
            </w:r>
            <w:r w:rsidRPr="00676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Свойственные современной социальной ситуации конфликтность и неопределенность должны быть в известной степени </w:t>
            </w:r>
            <w:r w:rsidRPr="00676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ограничены.</w:t>
            </w:r>
          </w:p>
          <w:p w:rsidR="00676DF4" w:rsidRPr="00676DF4" w:rsidRDefault="00676DF4" w:rsidP="00676DF4">
            <w:pPr>
              <w:tabs>
                <w:tab w:val="left" w:pos="2336"/>
              </w:tabs>
              <w:spacing w:after="0" w:line="276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Однако для запуска и осуществления процессов самовоспитания необходимо, прежде </w:t>
            </w:r>
            <w:r w:rsidRPr="00676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всего, сформировать у ребенка мотивацию к </w:t>
            </w: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изменению себя и приобретение </w:t>
            </w:r>
            <w:r w:rsidRPr="00676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необходимых </w:t>
            </w:r>
            <w:r w:rsidRPr="00676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новых внутренних качеств. Без решения этой проблемы ученик попросту окажется вне про</w:t>
            </w: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странства деятельности по </w:t>
            </w:r>
            <w:r w:rsidRPr="00676D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самовоспитанию, </w:t>
            </w:r>
            <w:r w:rsidRPr="0067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все усилия </w:t>
            </w:r>
            <w:r w:rsidRPr="00676D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педагога будут тщетны.</w:t>
            </w:r>
          </w:p>
          <w:p w:rsidR="00676DF4" w:rsidRPr="00676DF4" w:rsidRDefault="00676DF4" w:rsidP="00676DF4">
            <w:pPr>
              <w:spacing w:after="0" w:line="276" w:lineRule="auto"/>
              <w:ind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F4">
              <w:rPr>
                <w:rFonts w:ascii="Times New Roman" w:eastAsia="Times New Roman" w:hAnsi="Times New Roman" w:cs="DejaVu Sans"/>
                <w:bCs/>
                <w:i/>
                <w:iCs/>
                <w:spacing w:val="-4"/>
                <w:sz w:val="24"/>
                <w:szCs w:val="24"/>
                <w:lang w:eastAsia="ru-RU"/>
              </w:rPr>
              <w:t>В основе используемых воспитательных форм лежит системно-</w:t>
            </w:r>
            <w:proofErr w:type="spellStart"/>
            <w:r w:rsidRPr="00676DF4">
              <w:rPr>
                <w:rFonts w:ascii="Times New Roman" w:eastAsia="Times New Roman" w:hAnsi="Times New Roman" w:cs="DejaVu Sans"/>
                <w:bCs/>
                <w:i/>
                <w:iCs/>
                <w:spacing w:val="-4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76DF4">
              <w:rPr>
                <w:rFonts w:ascii="Times New Roman" w:eastAsia="Times New Roman" w:hAnsi="Times New Roman" w:cs="DejaVu Sans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        подход и принцип сохранения целостности систем</w:t>
            </w:r>
          </w:p>
        </w:tc>
      </w:tr>
    </w:tbl>
    <w:p w:rsidR="00F064CF" w:rsidRDefault="00F064CF"/>
    <w:sectPr w:rsidR="00F0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5715"/>
    <w:multiLevelType w:val="multilevel"/>
    <w:tmpl w:val="F8EC1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7E94B63"/>
    <w:multiLevelType w:val="multilevel"/>
    <w:tmpl w:val="AAFE7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42D16A3"/>
    <w:multiLevelType w:val="hybridMultilevel"/>
    <w:tmpl w:val="33AA6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36A1C"/>
    <w:multiLevelType w:val="multilevel"/>
    <w:tmpl w:val="955E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9"/>
    <w:rsid w:val="00676DF4"/>
    <w:rsid w:val="007B6779"/>
    <w:rsid w:val="00F064CF"/>
    <w:rsid w:val="00F8193B"/>
    <w:rsid w:val="00F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7B677-D3EA-4B8B-8FC5-B4775684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9332</Words>
  <Characters>53198</Characters>
  <Application>Microsoft Office Word</Application>
  <DocSecurity>0</DocSecurity>
  <Lines>443</Lines>
  <Paragraphs>124</Paragraphs>
  <ScaleCrop>false</ScaleCrop>
  <Company/>
  <LinksUpToDate>false</LinksUpToDate>
  <CharactersWithSpaces>62406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2019-09-21T09:48:00Z</dcterms:created>
  <dcterms:modified xsi:type="dcterms:W3CDTF">2019-09-21T10:12:00Z</dcterms:modified>
</cp:coreProperties>
</file>