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DD" w:rsidRDefault="00C91063" w:rsidP="003521D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Программа по технологии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2639D" w:rsidRPr="0002639D" w:rsidRDefault="0002639D" w:rsidP="00026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созидательных возможностей личности, творческих способностей,</w:t>
      </w:r>
    </w:p>
    <w:p w:rsidR="0002639D" w:rsidRPr="0002639D" w:rsidRDefault="0002639D" w:rsidP="00026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–приобретение первоначальных навыков совместной продуктивной деятельности, сотрудничества, </w:t>
      </w:r>
      <w:proofErr w:type="gramStart"/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взаимопомощи,  планирования</w:t>
      </w:r>
      <w:proofErr w:type="gramEnd"/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организации;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 - конструкторских задач.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26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Pr="0002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изучения технологии являются воспитание и развитие социально значимых личностных качеств, индивидуально-личностных позиций, целостных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2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2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02639D" w:rsidRPr="0002639D" w:rsidRDefault="0002639D" w:rsidP="000263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 </w:t>
      </w:r>
      <w:r w:rsidRPr="0002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</w:t>
      </w:r>
      <w:proofErr w:type="gramEnd"/>
      <w:r w:rsidRPr="000263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элементарных умениях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 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«Технология» в 4 классе является формирование следующих умений: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 </w:t>
      </w: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1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 w:rsidRPr="0002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контролем учителя </w:t>
      </w: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весь процесс выполнения задания (от замысла или анализа готового образца до практической его реализации или исполнения), находить </w:t>
      </w:r>
      <w:proofErr w:type="gramStart"/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выбирать</w:t>
      </w:r>
      <w:proofErr w:type="gramEnd"/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рациональные технико-технологические решения и приёмы;</w:t>
      </w:r>
    </w:p>
    <w:p w:rsidR="0002639D" w:rsidRPr="0002639D" w:rsidRDefault="0002639D" w:rsidP="0002639D">
      <w:pPr>
        <w:widowControl w:val="0"/>
        <w:autoSpaceDE w:val="0"/>
        <w:autoSpaceDN w:val="0"/>
        <w:adjustRightInd w:val="0"/>
        <w:spacing w:after="0" w:line="240" w:lineRule="auto"/>
        <w:ind w:right="8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Уметь </w:t>
      </w:r>
      <w:r w:rsidRPr="0002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контролем учителя </w:t>
      </w:r>
      <w:r w:rsidRP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творческий замысел в создании целостного образа в единстве формы и содержания.</w:t>
      </w:r>
    </w:p>
    <w:p w:rsidR="0002639D" w:rsidRPr="0002639D" w:rsidRDefault="0002639D" w:rsidP="003521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639D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</w:t>
      </w:r>
    </w:p>
    <w:p w:rsidR="003521DD" w:rsidRPr="003521DD" w:rsidRDefault="003521DD" w:rsidP="003521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1 КЛАСС (33 ЧАСА)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Узнаём, как работают мастера (1 ч)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Что изучают на уроках технологии. Материалы и инструменты для уроков технологии. Правила поведения и организации работы на уроках технологии.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Учимся работать с разными материалами (12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Лепка из пластилина. Инструменты и приспособления для работы с пластилином, подготовка пластилина к работе, приёмы обработки пластилина. Изготовление простых форм из пластилина: лепка по образцу, по памяти и по представлению.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Работа с бумагой. Простые приёмы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Работа со схемой, графической инструкцией. Изготовление квадрата из прямоугольной полосы.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Особенности работы с природными материалами. Аппликация из засушенных листьев.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Работа с яичной скорлупой. Создание образа по ассоциации с исходной формой.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Фольга как поделочный материал. Лепка из фольги.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Поднимаемся по ступенькам мастерства (12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Шаблон, его назначение; разметка деталей по шаблону. Приёмы рациональной разметки. Разметка форм по линейке и сгибанием (комбинированный способ). Новые приёмы работы с пластилином. Создание форм и образов разными способами: из отдельных частей и из целого куска пластилина. </w:t>
      </w:r>
      <w:proofErr w:type="spellStart"/>
      <w:r w:rsidRPr="003521DD">
        <w:rPr>
          <w:rFonts w:ascii="Times New Roman" w:eastAsia="Calibri" w:hAnsi="Times New Roman" w:cs="Times New Roman"/>
          <w:sz w:val="24"/>
          <w:szCs w:val="24"/>
        </w:rPr>
        <w:t>Крепированная</w:t>
      </w:r>
      <w:proofErr w:type="spellEnd"/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бумага как поделочный материал; приёмы обработки </w:t>
      </w:r>
      <w:proofErr w:type="spellStart"/>
      <w:r w:rsidRPr="003521DD">
        <w:rPr>
          <w:rFonts w:ascii="Times New Roman" w:eastAsia="Calibri" w:hAnsi="Times New Roman" w:cs="Times New Roman"/>
          <w:sz w:val="24"/>
          <w:szCs w:val="24"/>
        </w:rPr>
        <w:t>крепированной</w:t>
      </w:r>
      <w:proofErr w:type="spellEnd"/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бумаги для создания различных форм.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Новые приёмы обработки бумаги; сгибание картона и плотной бумаги, обработка сгибов. Простые приёмы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Поролон как поделочный материал; особенности разметки деталей на поролоне, обработка поролона. Использование вторичных материалов для поделок.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 xml:space="preserve">Конструируем и решаем задачи (8 ч)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объёмных форм путём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3521DD" w:rsidRPr="003521DD" w:rsidRDefault="003521DD" w:rsidP="003521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2 КЛАСС (34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Новые приёмы работы и средства выразительности в изделиях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 xml:space="preserve"> (8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Особенности свойств природных материалов и их использование в различных изделиях для создания образа. Приёмы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Разметка прямоугольника от двух прямых углов. Конструирование и оформление изделий для праздника (9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Правила и приёмы разметки прямоугольника от двух прямых углов. Упражнения. Что такое развёртка объёмного изделия. Получение и построение прямоугольной развёртки. Упражнения в построении прямоугольных развёрток. Решение задач на мысленную трансформацию форм, расчётно-измерительных и вычислительных. </w:t>
      </w:r>
      <w:r w:rsidRPr="00352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Изделия по мотивам народных образцов (4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«Тетёрки». Раньше из соломки, теперь из ниток. Народная глиняная игрушка. Птица- солнце из дерева и щепы. Изготовление изделий из различных материалов на основе правил и канонов народной культуры.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 xml:space="preserve">Обработка ткани. Изделия из ткани (7 ч)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Разметка деталей на ткани по шаблону. Вырезание деталей из ткани. Полотняное переплетение нитей в тканях. Разметка способом продёргивания нити. Выполнение бахромы. Шов «вперёд иголку», вышивка швом «вперёд иголку». Изготовление изделий из ткани с использованием освоенных способов работы (дорожная и декоративная игольницы, салфетка).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Декоративно-прикладные изделия различного назначения (6 ч)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приёмов работы.</w:t>
      </w:r>
    </w:p>
    <w:p w:rsidR="003521DD" w:rsidRPr="003521DD" w:rsidRDefault="003521DD" w:rsidP="003521DD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 xml:space="preserve"> 3 КЛАСС (34 ЧАСА)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Формы и образы природы – образец для мастера (10 часов)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 и настроение вещи (9 ч)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Зависимость выбора формы, цвета, деталей отделки в изделии от его назначения. Конструирование изделий определённого назначения (передача характера и настроения в вещах): пригласительных билетов и поздравительных открыток, настольных карточек, упаковок для подарков, ёлочных украшений.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деталей, построение форм с помощью циркуля. Конструирование и изготовление изделий с использованием циркуля.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Красота и уют нашего дома. Гармония стиля (9 часов)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</w:t>
      </w:r>
      <w:r w:rsidRPr="003521DD">
        <w:rPr>
          <w:rFonts w:ascii="Times New Roman" w:eastAsia="Calibri" w:hAnsi="Times New Roman" w:cs="Times New Roman"/>
          <w:sz w:val="24"/>
          <w:szCs w:val="24"/>
        </w:rPr>
        <w:lastRenderedPageBreak/>
        <w:t>ткани.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Стилевые особенности записных книжек разного назначения. Конструирование записной книжки в мягкой обложке.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От мира природы – к миру вещей (6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 xml:space="preserve">4 КЛАСС (34 ч)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Из глубины веков – до наших дней (8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Плетение из лозы, берёсты, щепы; имитация этих материалов в плетении из бумажных полос.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Украшения в культуре народов мира. Использование древних традиций в современных изделиях. Изготовление изделий на основе народных традиций.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Традиции мастеров в изделиях для праздника (8 ч)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и Рождеству.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 xml:space="preserve">Мастера и подмастерья. Зимнее рукоделие (11 ч)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b/>
          <w:sz w:val="24"/>
          <w:szCs w:val="24"/>
        </w:rPr>
        <w:t>В каждом деле – свои секреты (7 ч)</w:t>
      </w: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 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 тиснения по фольге.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t xml:space="preserve">Секреты бумажного листа. Технологии и культурные традиции в искусстве оригами. Новые виды складок и приёмы работы. </w:t>
      </w:r>
    </w:p>
    <w:p w:rsidR="003521DD" w:rsidRPr="003521DD" w:rsidRDefault="003521DD" w:rsidP="003521D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1DD">
        <w:rPr>
          <w:rFonts w:ascii="Times New Roman" w:eastAsia="Calibri" w:hAnsi="Times New Roman" w:cs="Times New Roman"/>
          <w:sz w:val="24"/>
          <w:szCs w:val="24"/>
        </w:rPr>
        <w:lastRenderedPageBreak/>
        <w:t>Традиционные ремёсла как отражение особенностей национальной культуры народов мира.</w:t>
      </w:r>
    </w:p>
    <w:p w:rsidR="00BE2BD0" w:rsidRDefault="00BE2BD0"/>
    <w:sectPr w:rsidR="00BE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4"/>
    <w:rsid w:val="0002639D"/>
    <w:rsid w:val="002D109E"/>
    <w:rsid w:val="003521DD"/>
    <w:rsid w:val="00BE2BD0"/>
    <w:rsid w:val="00C865D4"/>
    <w:rsid w:val="00C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32F6-4191-4224-A51B-E789298D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ЗАВУЧ</cp:lastModifiedBy>
  <cp:revision>2</cp:revision>
  <dcterms:created xsi:type="dcterms:W3CDTF">2019-09-21T09:46:00Z</dcterms:created>
  <dcterms:modified xsi:type="dcterms:W3CDTF">2019-09-21T09:46:00Z</dcterms:modified>
</cp:coreProperties>
</file>