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796"/>
        <w:tblW w:w="10770" w:type="dxa"/>
        <w:tblLayout w:type="fixed"/>
        <w:tblLook w:val="04A0"/>
      </w:tblPr>
      <w:tblGrid>
        <w:gridCol w:w="10770"/>
      </w:tblGrid>
      <w:tr w:rsidR="008E3102" w:rsidTr="008E3102">
        <w:trPr>
          <w:trHeight w:val="14874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ЧАСТНОЕ ОБЩЕОБРАЗОВАТЕЛЬНОЕ УЧРЕЖДЕНИЕ </w:t>
            </w: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ГИМНАЗИЯ ВО ИМЯ СВЯТИТЕЛЯ НИКОЛАЯ ЧУДОТВОРЦА</w:t>
            </w:r>
          </w:p>
          <w:p w:rsidR="002B22D2" w:rsidRDefault="002B22D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85"/>
              <w:gridCol w:w="324"/>
              <w:gridCol w:w="5056"/>
              <w:gridCol w:w="4874"/>
            </w:tblGrid>
            <w:tr w:rsidR="002B22D2" w:rsidTr="00382A0C">
              <w:tc>
                <w:tcPr>
                  <w:tcW w:w="566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2B22D2" w:rsidRPr="002B22D2" w:rsidRDefault="002B22D2" w:rsidP="00382A0C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СОГЛАСОВАНО</w:t>
                  </w:r>
                </w:p>
                <w:p w:rsidR="002B22D2" w:rsidRPr="002B22D2" w:rsidRDefault="00382A0C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   </w:t>
                  </w:r>
                  <w:r w:rsidR="002B22D2"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Зам. директора по ВВВР   </w:t>
                  </w:r>
                </w:p>
                <w:p w:rsidR="002B22D2" w:rsidRDefault="00382A0C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   </w:t>
                  </w:r>
                  <w:r w:rsidR="002B22D2"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____________/ </w:t>
                  </w:r>
                  <w:proofErr w:type="spellStart"/>
                  <w:r w:rsidR="002B22D2"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М.Н.Шайдурова</w:t>
                  </w:r>
                  <w:proofErr w:type="spellEnd"/>
                  <w:r w:rsidR="002B22D2"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                   </w:t>
                  </w:r>
                </w:p>
              </w:tc>
              <w:tc>
                <w:tcPr>
                  <w:tcW w:w="487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2B22D2" w:rsidRPr="002B22D2" w:rsidRDefault="002B22D2" w:rsidP="00382A0C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УТВЕРЖДАЮ</w:t>
                  </w:r>
                </w:p>
                <w:p w:rsidR="002B22D2" w:rsidRPr="002B22D2" w:rsidRDefault="002B22D2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Директор ЧОУ гимназии</w:t>
                  </w:r>
                </w:p>
                <w:p w:rsidR="002B22D2" w:rsidRPr="002B22D2" w:rsidRDefault="002B22D2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во имя Святителя Николая Чудотворца</w:t>
                  </w:r>
                </w:p>
                <w:p w:rsidR="002B22D2" w:rsidRPr="002B22D2" w:rsidRDefault="002B22D2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____</w:t>
                  </w:r>
                  <w:r w:rsidR="00382A0C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_____</w:t>
                  </w: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_______ / Д.С.Глухарев</w:t>
                  </w:r>
                </w:p>
                <w:p w:rsidR="002B22D2" w:rsidRDefault="002B22D2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</w:pP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№ 322-од</w:t>
                  </w:r>
                  <w:r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>,</w:t>
                  </w:r>
                  <w:r w:rsidRPr="002B22D2">
                    <w:rPr>
                      <w:rFonts w:ascii="Times New Roman" w:hAnsi="Times New Roman"/>
                      <w:sz w:val="28"/>
                      <w:szCs w:val="24"/>
                      <w:lang w:eastAsia="en-US"/>
                    </w:rPr>
                    <w:t xml:space="preserve"> от 01.09. 2018г.</w:t>
                  </w:r>
                </w:p>
                <w:p w:rsidR="00A46BB9" w:rsidRDefault="00A46BB9" w:rsidP="002B22D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22D2" w:rsidTr="002B22D2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  <w:tblLook w:val="0000"/>
              </w:tblPrEx>
              <w:trPr>
                <w:gridBefore w:val="1"/>
                <w:gridAfter w:val="2"/>
                <w:wBefore w:w="285" w:type="dxa"/>
                <w:wAfter w:w="9930" w:type="dxa"/>
                <w:trHeight w:val="45"/>
              </w:trPr>
              <w:tc>
                <w:tcPr>
                  <w:tcW w:w="324" w:type="dxa"/>
                </w:tcPr>
                <w:p w:rsidR="002B22D2" w:rsidRDefault="002B22D2" w:rsidP="008E3102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</w:t>
            </w: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A7D96" w:rsidRPr="000A7D96" w:rsidRDefault="000A7D96" w:rsidP="000A7D96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</w:pPr>
            <w:r w:rsidRPr="000A7D96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План</w:t>
            </w:r>
          </w:p>
          <w:p w:rsidR="000A7D96" w:rsidRDefault="000A7D96" w:rsidP="000A7D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</w:pPr>
            <w:r w:rsidRPr="000A7D96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воспитательной работы</w:t>
            </w:r>
          </w:p>
          <w:p w:rsidR="0001517B" w:rsidRDefault="0001517B" w:rsidP="000A7D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театрально-хореографического объединения</w:t>
            </w:r>
          </w:p>
          <w:p w:rsidR="000A7D96" w:rsidRPr="000A7D96" w:rsidRDefault="0001517B" w:rsidP="00DC44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 xml:space="preserve"> «Капель»</w:t>
            </w:r>
          </w:p>
          <w:p w:rsidR="000A7D96" w:rsidRDefault="000A7D96" w:rsidP="000A7D9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</w:pPr>
            <w:r w:rsidRPr="000A7D96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на 201</w:t>
            </w:r>
            <w:r w:rsidR="00E11B14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8</w:t>
            </w:r>
            <w:r w:rsidRPr="000A7D96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-20</w:t>
            </w:r>
            <w:r w:rsidR="00E11B14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>19</w:t>
            </w:r>
            <w:r w:rsidRPr="000A7D96">
              <w:rPr>
                <w:rFonts w:ascii="Times New Roman" w:hAnsi="Times New Roman"/>
                <w:b/>
                <w:color w:val="000000" w:themeColor="text1"/>
                <w:kern w:val="0"/>
                <w:sz w:val="44"/>
                <w:szCs w:val="40"/>
              </w:rPr>
              <w:t xml:space="preserve"> учебный год</w:t>
            </w:r>
          </w:p>
          <w:p w:rsidR="000A7D96" w:rsidRPr="000A7D96" w:rsidRDefault="002009DB" w:rsidP="002B22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>с</w:t>
            </w:r>
            <w:r w:rsidR="000A7D96" w:rsidRPr="000A7D96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>оставлен</w:t>
            </w:r>
            <w:proofErr w:type="gramEnd"/>
            <w:r w:rsidR="002B22D2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0A7D96" w:rsidRPr="000A7D96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>на основании программы</w:t>
            </w:r>
          </w:p>
          <w:p w:rsidR="002B22D2" w:rsidRDefault="000A7D96" w:rsidP="000A7D9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</w:pPr>
            <w:r w:rsidRPr="000A7D96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 xml:space="preserve">духовно – нравственного воспитания </w:t>
            </w:r>
          </w:p>
          <w:p w:rsidR="000A7D96" w:rsidRPr="000A7D96" w:rsidRDefault="000A7D96" w:rsidP="002B22D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</w:pPr>
            <w:proofErr w:type="gramStart"/>
            <w:r w:rsidRPr="000A7D96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>обучающихся</w:t>
            </w:r>
            <w:proofErr w:type="gramEnd"/>
            <w:r w:rsidR="002B22D2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0A7D96">
              <w:rPr>
                <w:rFonts w:ascii="Times New Roman" w:hAnsi="Times New Roman"/>
                <w:color w:val="000000" w:themeColor="text1"/>
                <w:kern w:val="0"/>
                <w:sz w:val="36"/>
                <w:szCs w:val="36"/>
              </w:rPr>
              <w:t>гимназии</w:t>
            </w:r>
          </w:p>
          <w:p w:rsidR="000A7D96" w:rsidRPr="000A7D96" w:rsidRDefault="000A7D96" w:rsidP="000A7D96">
            <w:pPr>
              <w:suppressAutoHyphens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36"/>
                <w:szCs w:val="36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C314A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C44EB" w:rsidRDefault="00DC44EB" w:rsidP="00DC44EB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  <w:tbl>
            <w:tblPr>
              <w:tblStyle w:val="a6"/>
              <w:tblW w:w="0" w:type="auto"/>
              <w:tblInd w:w="6658" w:type="dxa"/>
              <w:tblLayout w:type="fixed"/>
              <w:tblLook w:val="04A0"/>
            </w:tblPr>
            <w:tblGrid>
              <w:gridCol w:w="3881"/>
            </w:tblGrid>
            <w:tr w:rsidR="00DC44EB" w:rsidTr="00DC44EB">
              <w:tc>
                <w:tcPr>
                  <w:tcW w:w="38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C44EB" w:rsidRDefault="00DC44EB" w:rsidP="00DC44EB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Подготовила</w:t>
                  </w:r>
                </w:p>
                <w:p w:rsidR="00DC44EB" w:rsidRDefault="00DC44EB" w:rsidP="00DC44EB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педагог дополнительного образования</w:t>
                  </w:r>
                </w:p>
                <w:p w:rsidR="00DC44EB" w:rsidRDefault="00DC44EB" w:rsidP="00DC44EB">
                  <w:pPr>
                    <w:pStyle w:val="1"/>
                    <w:framePr w:hSpace="180" w:wrap="around" w:vAnchor="page" w:hAnchor="margin" w:xAlign="center" w:y="796"/>
                    <w:spacing w:line="256" w:lineRule="auto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Беляева Ольга Владимировна</w:t>
                  </w:r>
                </w:p>
              </w:tc>
            </w:tr>
          </w:tbl>
          <w:p w:rsidR="00DC44EB" w:rsidRDefault="00DC44EB" w:rsidP="00DC44EB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8E3102">
            <w:pPr>
              <w:pStyle w:val="1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3102" w:rsidRDefault="008E3102" w:rsidP="00F54211">
            <w:pPr>
              <w:pStyle w:val="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Сургут</w:t>
            </w:r>
          </w:p>
        </w:tc>
      </w:tr>
    </w:tbl>
    <w:p w:rsidR="001019A0" w:rsidRPr="002009DB" w:rsidRDefault="001019A0" w:rsidP="00981AD8">
      <w:pPr>
        <w:jc w:val="center"/>
        <w:rPr>
          <w:rFonts w:ascii="Times New Roman" w:hAnsi="Times New Roman"/>
          <w:i/>
          <w:sz w:val="24"/>
          <w:szCs w:val="24"/>
        </w:rPr>
      </w:pPr>
      <w:r w:rsidRPr="002009DB">
        <w:rPr>
          <w:rFonts w:ascii="Times New Roman" w:hAnsi="Times New Roman"/>
          <w:i/>
          <w:sz w:val="24"/>
          <w:szCs w:val="24"/>
        </w:rPr>
        <w:lastRenderedPageBreak/>
        <w:t>В</w:t>
      </w:r>
      <w:r w:rsidR="00690C86" w:rsidRPr="002009DB">
        <w:rPr>
          <w:rFonts w:ascii="Times New Roman" w:hAnsi="Times New Roman"/>
          <w:i/>
          <w:sz w:val="24"/>
          <w:szCs w:val="24"/>
        </w:rPr>
        <w:t>ВЕДЕНИЕ</w:t>
      </w:r>
    </w:p>
    <w:p w:rsidR="001019A0" w:rsidRPr="002009DB" w:rsidRDefault="001019A0" w:rsidP="00981AD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sz w:val="24"/>
          <w:szCs w:val="24"/>
        </w:rPr>
        <w:t>В основе организации учебно-воспитательного процесса</w:t>
      </w:r>
      <w:r w:rsidR="00F54211" w:rsidRPr="002009DB">
        <w:rPr>
          <w:rFonts w:ascii="Times New Roman" w:hAnsi="Times New Roman"/>
          <w:sz w:val="24"/>
          <w:szCs w:val="24"/>
        </w:rPr>
        <w:t xml:space="preserve"> т</w:t>
      </w:r>
      <w:r w:rsidR="00085A8B" w:rsidRPr="002009DB">
        <w:rPr>
          <w:rFonts w:ascii="Times New Roman" w:hAnsi="Times New Roman"/>
          <w:sz w:val="24"/>
          <w:szCs w:val="24"/>
        </w:rPr>
        <w:t>еатрально-хореографического коллектива «Капель»</w:t>
      </w:r>
      <w:r w:rsidRPr="002009DB">
        <w:rPr>
          <w:rFonts w:ascii="Times New Roman" w:hAnsi="Times New Roman"/>
          <w:sz w:val="24"/>
          <w:szCs w:val="24"/>
        </w:rPr>
        <w:t xml:space="preserve"> положена идея целостности. Воспитание, обучение и развитие учащихся осуществляется в единой педагогической, личностно ориентированной системе. </w:t>
      </w:r>
    </w:p>
    <w:p w:rsidR="001019A0" w:rsidRPr="002009DB" w:rsidRDefault="001019A0" w:rsidP="00981AD8">
      <w:pPr>
        <w:ind w:firstLine="720"/>
        <w:jc w:val="both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2009DB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Ведущими принципами деятельности </w:t>
      </w:r>
      <w:r w:rsidR="00F54211" w:rsidRPr="002009DB">
        <w:rPr>
          <w:rFonts w:ascii="Times New Roman" w:hAnsi="Times New Roman"/>
          <w:iCs/>
          <w:color w:val="000000"/>
          <w:spacing w:val="1"/>
          <w:sz w:val="24"/>
          <w:szCs w:val="24"/>
        </w:rPr>
        <w:t>театрально-</w:t>
      </w:r>
      <w:r w:rsidRPr="002009DB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хореографического </w:t>
      </w:r>
      <w:r w:rsidR="0001517B" w:rsidRPr="002009DB">
        <w:rPr>
          <w:rFonts w:ascii="Times New Roman" w:hAnsi="Times New Roman"/>
          <w:iCs/>
          <w:color w:val="000000"/>
          <w:spacing w:val="1"/>
          <w:sz w:val="24"/>
          <w:szCs w:val="24"/>
        </w:rPr>
        <w:t>объединения</w:t>
      </w:r>
      <w:r w:rsidRPr="002009DB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 </w:t>
      </w:r>
      <w:r w:rsidRPr="002009DB">
        <w:rPr>
          <w:rFonts w:ascii="Times New Roman" w:hAnsi="Times New Roman"/>
          <w:iCs/>
          <w:color w:val="000000"/>
          <w:spacing w:val="-6"/>
          <w:sz w:val="24"/>
          <w:szCs w:val="24"/>
        </w:rPr>
        <w:t>являются доступность, гуманность, демократичность.</w:t>
      </w:r>
    </w:p>
    <w:p w:rsidR="00AE2211" w:rsidRPr="002009DB" w:rsidRDefault="00AA4487" w:rsidP="00ED4501">
      <w:pPr>
        <w:pStyle w:val="2"/>
        <w:spacing w:line="276" w:lineRule="auto"/>
        <w:jc w:val="both"/>
      </w:pPr>
      <w:r>
        <w:t>По итогам 2017-2018</w:t>
      </w:r>
      <w:r w:rsidR="0001517B" w:rsidRPr="002009DB">
        <w:t xml:space="preserve"> учебного  года </w:t>
      </w:r>
      <w:r w:rsidR="00FF2673" w:rsidRPr="002009DB">
        <w:t>участники театрально-хореографического</w:t>
      </w:r>
      <w:r w:rsidR="0001517B" w:rsidRPr="002009DB">
        <w:t xml:space="preserve"> </w:t>
      </w:r>
      <w:r w:rsidR="00981AD8" w:rsidRPr="002009DB">
        <w:t xml:space="preserve">коллектива </w:t>
      </w:r>
      <w:r w:rsidR="00FF2673" w:rsidRPr="002009DB">
        <w:t>были участниками творческих выступлений</w:t>
      </w:r>
      <w:r w:rsidR="005150F0">
        <w:t xml:space="preserve"> 12</w:t>
      </w:r>
      <w:r w:rsidR="00AE2211" w:rsidRPr="002009DB">
        <w:t xml:space="preserve"> мероприятий, и</w:t>
      </w:r>
      <w:r w:rsidR="005150F0">
        <w:t>з них 8</w:t>
      </w:r>
      <w:r w:rsidR="00FF2673" w:rsidRPr="002009DB">
        <w:t xml:space="preserve"> </w:t>
      </w:r>
      <w:r w:rsidR="00AE2211" w:rsidRPr="002009DB">
        <w:t xml:space="preserve">– </w:t>
      </w:r>
      <w:r w:rsidR="00FF2673" w:rsidRPr="002009DB">
        <w:t>на неконкурсной основе</w:t>
      </w:r>
      <w:r w:rsidR="00AE2211" w:rsidRPr="002009DB">
        <w:t>.</w:t>
      </w:r>
    </w:p>
    <w:p w:rsidR="0001517B" w:rsidRPr="002009DB" w:rsidRDefault="00FF2673" w:rsidP="00ED4501">
      <w:pPr>
        <w:pStyle w:val="2"/>
        <w:spacing w:line="276" w:lineRule="auto"/>
        <w:jc w:val="both"/>
      </w:pPr>
      <w:r w:rsidRPr="002009DB">
        <w:t xml:space="preserve"> </w:t>
      </w:r>
      <w:r w:rsidR="00AE2211" w:rsidRPr="002009DB">
        <w:t>И</w:t>
      </w:r>
      <w:r w:rsidRPr="002009DB">
        <w:t xml:space="preserve">з </w:t>
      </w:r>
      <w:r w:rsidR="005150F0">
        <w:t>четырех</w:t>
      </w:r>
      <w:r w:rsidR="00AE2211" w:rsidRPr="002009DB">
        <w:t xml:space="preserve"> мероприятий</w:t>
      </w:r>
      <w:r w:rsidRPr="002009DB">
        <w:t xml:space="preserve"> заявленных на конкурсной основе</w:t>
      </w:r>
      <w:r w:rsidR="00AE2211" w:rsidRPr="002009DB">
        <w:t>, участники коллектива</w:t>
      </w:r>
      <w:r w:rsidRPr="002009DB">
        <w:t xml:space="preserve"> стали </w:t>
      </w:r>
      <w:r w:rsidR="005150F0">
        <w:t>ч</w:t>
      </w:r>
      <w:r w:rsidR="005150F0">
        <w:t>е</w:t>
      </w:r>
      <w:r w:rsidR="005150F0">
        <w:t>тыре</w:t>
      </w:r>
      <w:r w:rsidRPr="002009DB">
        <w:t xml:space="preserve"> раз победителями и принесли в наградную копилку</w:t>
      </w:r>
      <w:r w:rsidR="00AE2211" w:rsidRPr="002009DB">
        <w:t xml:space="preserve">: </w:t>
      </w:r>
      <w:r w:rsidR="005150F0">
        <w:t>4</w:t>
      </w:r>
      <w:r w:rsidRPr="002009DB">
        <w:t xml:space="preserve"> наградных мест</w:t>
      </w:r>
      <w:r w:rsidR="005150F0">
        <w:t>а</w:t>
      </w:r>
      <w:r w:rsidRPr="002009DB">
        <w:t xml:space="preserve"> (</w:t>
      </w:r>
      <w:r w:rsidR="00AE2211" w:rsidRPr="002009DB">
        <w:t>из них: 1 – Лауреат 1 сте</w:t>
      </w:r>
      <w:r w:rsidR="005150F0">
        <w:t>пени, 1 – Лауреата 2 степени, 2 – Лауреат 3 степени</w:t>
      </w:r>
      <w:r w:rsidRPr="002009DB">
        <w:t>)</w:t>
      </w:r>
      <w:r w:rsidR="00AE2211" w:rsidRPr="002009DB">
        <w:t>.</w:t>
      </w:r>
    </w:p>
    <w:p w:rsidR="00AE2211" w:rsidRPr="002009DB" w:rsidRDefault="00AE2211" w:rsidP="00ED4501">
      <w:pPr>
        <w:pStyle w:val="2"/>
        <w:spacing w:line="276" w:lineRule="auto"/>
        <w:jc w:val="both"/>
      </w:pPr>
    </w:p>
    <w:p w:rsidR="0001517B" w:rsidRPr="002009DB" w:rsidRDefault="005150F0" w:rsidP="00ED4501">
      <w:pPr>
        <w:pStyle w:val="2"/>
        <w:spacing w:line="276" w:lineRule="auto"/>
        <w:jc w:val="both"/>
      </w:pPr>
      <w:r>
        <w:t>За  2017 – 2018</w:t>
      </w:r>
      <w:r w:rsidR="0001517B" w:rsidRPr="002009DB">
        <w:t xml:space="preserve"> </w:t>
      </w:r>
      <w:proofErr w:type="spellStart"/>
      <w:r w:rsidR="0001517B" w:rsidRPr="002009DB">
        <w:t>уч</w:t>
      </w:r>
      <w:proofErr w:type="spellEnd"/>
      <w:r w:rsidR="0001517B" w:rsidRPr="002009DB">
        <w:t>. г. материально-техническая база отделения значительно увеличилась: о</w:t>
      </w:r>
      <w:r w:rsidR="00AE2211" w:rsidRPr="002009DB">
        <w:t>с</w:t>
      </w:r>
      <w:r w:rsidR="00AE2211" w:rsidRPr="002009DB">
        <w:t>нащен</w:t>
      </w:r>
      <w:r w:rsidR="0001517B" w:rsidRPr="002009DB">
        <w:t xml:space="preserve"> балетный класс</w:t>
      </w:r>
      <w:r w:rsidR="00AE2211" w:rsidRPr="002009DB">
        <w:t xml:space="preserve"> танцевальными ковриками</w:t>
      </w:r>
      <w:r w:rsidR="0001517B" w:rsidRPr="002009DB">
        <w:t>, пошито сценических костюмов в ко</w:t>
      </w:r>
      <w:r w:rsidR="00AE2211" w:rsidRPr="002009DB">
        <w:t xml:space="preserve">личестве </w:t>
      </w:r>
      <w:r>
        <w:t>23</w:t>
      </w:r>
      <w:r w:rsidR="0001517B" w:rsidRPr="002009DB">
        <w:t xml:space="preserve"> единиц</w:t>
      </w:r>
      <w:r w:rsidR="00AE2211" w:rsidRPr="002009DB">
        <w:t>ы</w:t>
      </w:r>
      <w:r w:rsidR="0001517B" w:rsidRPr="002009DB">
        <w:t>.</w:t>
      </w:r>
    </w:p>
    <w:p w:rsidR="00981AD8" w:rsidRPr="002009DB" w:rsidRDefault="00981AD8" w:rsidP="00ED4501">
      <w:pPr>
        <w:pStyle w:val="2"/>
        <w:spacing w:line="276" w:lineRule="auto"/>
        <w:jc w:val="both"/>
      </w:pPr>
    </w:p>
    <w:p w:rsidR="00690C86" w:rsidRPr="002009DB" w:rsidRDefault="00981AD8" w:rsidP="00ED4501">
      <w:pPr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09DB">
        <w:rPr>
          <w:rFonts w:ascii="Times New Roman" w:hAnsi="Times New Roman"/>
          <w:i/>
          <w:color w:val="000000" w:themeColor="text1"/>
          <w:sz w:val="24"/>
          <w:szCs w:val="24"/>
        </w:rPr>
        <w:t>ФУНКЦИОНАЛЬНОЕ ОБЕСПЕЧЕНИЕ ПРОГРАММЫ</w:t>
      </w:r>
    </w:p>
    <w:p w:rsidR="0001517B" w:rsidRPr="002009DB" w:rsidRDefault="00981AD8" w:rsidP="00ED4501">
      <w:pPr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2009DB">
        <w:rPr>
          <w:rFonts w:ascii="Times New Roman" w:hAnsi="Times New Roman"/>
          <w:color w:val="000000" w:themeColor="text1"/>
          <w:sz w:val="24"/>
          <w:szCs w:val="24"/>
        </w:rPr>
        <w:t>Организация работы кружка, направленная на формирование социальной активности и духовно-нравственного воспитания учащихся; оказание помощи нуждающимися через изготовление продукции, организация выставок, оказание услуг населению; планирование мероприятий, направленных на поддержку и пропаганду культуры, национальных традиций, государственности; шефст</w:t>
      </w:r>
      <w:r w:rsidR="00476CB4" w:rsidRPr="002009DB">
        <w:rPr>
          <w:rFonts w:ascii="Times New Roman" w:hAnsi="Times New Roman"/>
          <w:color w:val="000000" w:themeColor="text1"/>
          <w:sz w:val="24"/>
          <w:szCs w:val="24"/>
        </w:rPr>
        <w:t>во над подростками группы риска;</w:t>
      </w:r>
      <w:r w:rsidRPr="002009DB">
        <w:rPr>
          <w:rFonts w:ascii="Times New Roman" w:hAnsi="Times New Roman"/>
          <w:color w:val="000000" w:themeColor="text1"/>
          <w:sz w:val="24"/>
          <w:szCs w:val="24"/>
        </w:rPr>
        <w:t xml:space="preserve"> пропаганда здорового образа жизни; участие семей учащихся в массовых мероприятиях, организация участия молодежи в общественно – полезной деятельности.</w:t>
      </w:r>
      <w:proofErr w:type="gramEnd"/>
    </w:p>
    <w:p w:rsidR="00690C86" w:rsidRPr="002009DB" w:rsidRDefault="0001517B" w:rsidP="00ED4501">
      <w:pPr>
        <w:pStyle w:val="2"/>
        <w:spacing w:before="240" w:after="240" w:line="276" w:lineRule="auto"/>
        <w:jc w:val="both"/>
      </w:pPr>
      <w:r w:rsidRPr="002009DB">
        <w:t xml:space="preserve">При планировании учебно-воспитательной работы в </w:t>
      </w:r>
      <w:r w:rsidR="00690C86" w:rsidRPr="002009DB">
        <w:t>коллективе</w:t>
      </w:r>
      <w:r w:rsidRPr="002009DB">
        <w:t xml:space="preserve"> на первом месте должна ст</w:t>
      </w:r>
      <w:r w:rsidRPr="002009DB">
        <w:t>о</w:t>
      </w:r>
      <w:r w:rsidRPr="002009DB">
        <w:t xml:space="preserve">ять проблема </w:t>
      </w:r>
      <w:proofErr w:type="spellStart"/>
      <w:r w:rsidRPr="002009DB">
        <w:t>гуманизации</w:t>
      </w:r>
      <w:proofErr w:type="spellEnd"/>
      <w:r w:rsidR="00690C86" w:rsidRPr="002009DB">
        <w:t>, а также создание условий для развития творческой, самостоятельной личности, способной ценить и уважать окружающих</w:t>
      </w:r>
      <w:r w:rsidRPr="002009DB">
        <w:t xml:space="preserve">. </w:t>
      </w:r>
    </w:p>
    <w:p w:rsidR="0001517B" w:rsidRPr="002009DB" w:rsidRDefault="0001517B" w:rsidP="00ED4501">
      <w:pPr>
        <w:pStyle w:val="2"/>
        <w:spacing w:before="240" w:after="240" w:line="276" w:lineRule="auto"/>
        <w:jc w:val="both"/>
      </w:pPr>
      <w:r w:rsidRPr="002009DB">
        <w:t>Актуальными по-прежнему остаются следующие задачи:</w:t>
      </w:r>
    </w:p>
    <w:p w:rsidR="00690C86" w:rsidRPr="002009DB" w:rsidRDefault="0001517B" w:rsidP="00ED4501">
      <w:pPr>
        <w:pStyle w:val="a3"/>
        <w:numPr>
          <w:ilvl w:val="0"/>
          <w:numId w:val="3"/>
        </w:numPr>
        <w:shd w:val="clear" w:color="auto" w:fill="FFFFFF"/>
        <w:spacing w:before="240" w:after="24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2009DB">
        <w:rPr>
          <w:rFonts w:ascii="Times New Roman" w:hAnsi="Times New Roman"/>
          <w:spacing w:val="6"/>
          <w:sz w:val="24"/>
          <w:szCs w:val="24"/>
        </w:rPr>
        <w:t xml:space="preserve">формирование  на  основе раскрытия  и </w:t>
      </w:r>
      <w:r w:rsidRPr="002009DB">
        <w:rPr>
          <w:rFonts w:ascii="Times New Roman" w:hAnsi="Times New Roman"/>
          <w:spacing w:val="4"/>
          <w:sz w:val="24"/>
          <w:szCs w:val="24"/>
        </w:rPr>
        <w:t>реализация способностей учеников,  образова</w:t>
      </w:r>
      <w:r w:rsidRPr="002009DB">
        <w:rPr>
          <w:rFonts w:ascii="Times New Roman" w:hAnsi="Times New Roman"/>
          <w:spacing w:val="4"/>
          <w:sz w:val="24"/>
          <w:szCs w:val="24"/>
        </w:rPr>
        <w:t>н</w:t>
      </w:r>
      <w:r w:rsidRPr="002009DB">
        <w:rPr>
          <w:rFonts w:ascii="Times New Roman" w:hAnsi="Times New Roman"/>
          <w:spacing w:val="4"/>
          <w:sz w:val="24"/>
          <w:szCs w:val="24"/>
        </w:rPr>
        <w:t xml:space="preserve">ной,  высоко  моральной  личности, </w:t>
      </w:r>
      <w:r w:rsidRPr="002009DB">
        <w:rPr>
          <w:rFonts w:ascii="Times New Roman" w:hAnsi="Times New Roman"/>
          <w:spacing w:val="3"/>
          <w:sz w:val="24"/>
          <w:szCs w:val="24"/>
        </w:rPr>
        <w:t>развитие</w:t>
      </w:r>
      <w:r w:rsidR="00ED4501" w:rsidRPr="002009DB">
        <w:rPr>
          <w:rFonts w:ascii="Times New Roman" w:hAnsi="Times New Roman"/>
          <w:color w:val="000000"/>
          <w:sz w:val="24"/>
          <w:szCs w:val="24"/>
        </w:rPr>
        <w:t xml:space="preserve"> общей культуры,</w:t>
      </w:r>
      <w:r w:rsidRPr="002009D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D4501" w:rsidRPr="002009DB">
        <w:rPr>
          <w:rFonts w:ascii="Times New Roman" w:hAnsi="Times New Roman"/>
          <w:color w:val="000000"/>
          <w:sz w:val="24"/>
          <w:szCs w:val="24"/>
        </w:rPr>
        <w:t xml:space="preserve">физического, </w:t>
      </w:r>
      <w:r w:rsidRPr="002009DB">
        <w:rPr>
          <w:rFonts w:ascii="Times New Roman" w:hAnsi="Times New Roman"/>
          <w:spacing w:val="3"/>
          <w:sz w:val="24"/>
          <w:szCs w:val="24"/>
        </w:rPr>
        <w:t xml:space="preserve">  интеллект</w:t>
      </w:r>
      <w:r w:rsidRPr="002009DB">
        <w:rPr>
          <w:rFonts w:ascii="Times New Roman" w:hAnsi="Times New Roman"/>
          <w:spacing w:val="3"/>
          <w:sz w:val="24"/>
          <w:szCs w:val="24"/>
        </w:rPr>
        <w:t>у</w:t>
      </w:r>
      <w:r w:rsidRPr="002009DB">
        <w:rPr>
          <w:rFonts w:ascii="Times New Roman" w:hAnsi="Times New Roman"/>
          <w:spacing w:val="3"/>
          <w:sz w:val="24"/>
          <w:szCs w:val="24"/>
        </w:rPr>
        <w:t>ального   и   духов</w:t>
      </w:r>
      <w:r w:rsidR="00981AD8" w:rsidRPr="002009DB">
        <w:rPr>
          <w:rFonts w:ascii="Times New Roman" w:hAnsi="Times New Roman"/>
          <w:spacing w:val="3"/>
          <w:sz w:val="24"/>
          <w:szCs w:val="24"/>
        </w:rPr>
        <w:t>но</w:t>
      </w:r>
      <w:r w:rsidR="00AE2211" w:rsidRPr="002009DB">
        <w:rPr>
          <w:rFonts w:ascii="Times New Roman" w:hAnsi="Times New Roman"/>
          <w:spacing w:val="3"/>
          <w:sz w:val="24"/>
          <w:szCs w:val="24"/>
        </w:rPr>
        <w:t>-нравственного</w:t>
      </w:r>
      <w:r w:rsidRPr="002009DB">
        <w:rPr>
          <w:rFonts w:ascii="Times New Roman" w:hAnsi="Times New Roman"/>
          <w:spacing w:val="3"/>
          <w:sz w:val="24"/>
          <w:szCs w:val="24"/>
        </w:rPr>
        <w:t xml:space="preserve">  потенциала</w:t>
      </w:r>
      <w:r w:rsidR="00ED4501" w:rsidRPr="002009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009DB">
        <w:rPr>
          <w:rFonts w:ascii="Times New Roman" w:hAnsi="Times New Roman"/>
          <w:spacing w:val="3"/>
          <w:sz w:val="24"/>
          <w:szCs w:val="24"/>
        </w:rPr>
        <w:t xml:space="preserve"> учащихся</w:t>
      </w:r>
      <w:r w:rsidR="00690C86" w:rsidRPr="002009DB">
        <w:rPr>
          <w:rFonts w:ascii="Times New Roman" w:hAnsi="Times New Roman"/>
          <w:sz w:val="24"/>
          <w:szCs w:val="24"/>
        </w:rPr>
        <w:t xml:space="preserve"> </w:t>
      </w:r>
      <w:r w:rsidR="00690C86" w:rsidRPr="002009DB">
        <w:rPr>
          <w:rFonts w:ascii="Times New Roman" w:hAnsi="Times New Roman"/>
          <w:color w:val="000000"/>
          <w:sz w:val="24"/>
          <w:szCs w:val="24"/>
        </w:rPr>
        <w:t>через традиционные меропри</w:t>
      </w:r>
      <w:r w:rsidR="00690C86" w:rsidRPr="002009DB">
        <w:rPr>
          <w:rFonts w:ascii="Times New Roman" w:hAnsi="Times New Roman"/>
          <w:color w:val="000000"/>
          <w:sz w:val="24"/>
          <w:szCs w:val="24"/>
        </w:rPr>
        <w:t>я</w:t>
      </w:r>
      <w:r w:rsidR="00690C86" w:rsidRPr="002009DB">
        <w:rPr>
          <w:rFonts w:ascii="Times New Roman" w:hAnsi="Times New Roman"/>
          <w:color w:val="000000"/>
          <w:sz w:val="24"/>
          <w:szCs w:val="24"/>
        </w:rPr>
        <w:t xml:space="preserve">тия </w:t>
      </w:r>
      <w:r w:rsidR="00ED4501" w:rsidRPr="002009DB">
        <w:rPr>
          <w:rFonts w:ascii="Times New Roman" w:hAnsi="Times New Roman"/>
          <w:color w:val="000000"/>
          <w:sz w:val="24"/>
          <w:szCs w:val="24"/>
        </w:rPr>
        <w:t>гимназии;</w:t>
      </w:r>
    </w:p>
    <w:p w:rsidR="0001517B" w:rsidRPr="002009DB" w:rsidRDefault="00ED4501" w:rsidP="00ED4501">
      <w:pPr>
        <w:pStyle w:val="a3"/>
        <w:numPr>
          <w:ilvl w:val="0"/>
          <w:numId w:val="3"/>
        </w:numPr>
        <w:shd w:val="clear" w:color="auto" w:fill="FFFFFF"/>
        <w:spacing w:before="240" w:after="240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09DB">
        <w:rPr>
          <w:rFonts w:ascii="Times New Roman" w:hAnsi="Times New Roman"/>
          <w:color w:val="000000"/>
          <w:sz w:val="24"/>
          <w:szCs w:val="24"/>
        </w:rPr>
        <w:t>выявление и развитие творческих способностей детей совместно с педагогом, привлекая р</w:t>
      </w:r>
      <w:r w:rsidRPr="002009DB">
        <w:rPr>
          <w:rFonts w:ascii="Times New Roman" w:hAnsi="Times New Roman"/>
          <w:color w:val="000000"/>
          <w:sz w:val="24"/>
          <w:szCs w:val="24"/>
        </w:rPr>
        <w:t>о</w:t>
      </w:r>
      <w:r w:rsidRPr="002009DB">
        <w:rPr>
          <w:rFonts w:ascii="Times New Roman" w:hAnsi="Times New Roman"/>
          <w:color w:val="000000"/>
          <w:sz w:val="24"/>
          <w:szCs w:val="24"/>
        </w:rPr>
        <w:t>дительскую общественность;</w:t>
      </w:r>
    </w:p>
    <w:p w:rsidR="00ED4501" w:rsidRPr="002009DB" w:rsidRDefault="00ED4501" w:rsidP="00ED4501">
      <w:pPr>
        <w:pStyle w:val="a3"/>
        <w:numPr>
          <w:ilvl w:val="0"/>
          <w:numId w:val="3"/>
        </w:numPr>
        <w:shd w:val="clear" w:color="auto" w:fill="FFFFFF"/>
        <w:spacing w:before="240" w:after="240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09DB">
        <w:rPr>
          <w:rFonts w:ascii="Times New Roman" w:hAnsi="Times New Roman"/>
          <w:color w:val="000000"/>
          <w:sz w:val="24"/>
          <w:szCs w:val="24"/>
        </w:rPr>
        <w:t>повышение социальной активности воспитанников, их самостоятельности в организации жи</w:t>
      </w:r>
      <w:r w:rsidRPr="002009DB">
        <w:rPr>
          <w:rFonts w:ascii="Times New Roman" w:hAnsi="Times New Roman"/>
          <w:color w:val="000000"/>
          <w:sz w:val="24"/>
          <w:szCs w:val="24"/>
        </w:rPr>
        <w:t>з</w:t>
      </w:r>
      <w:r w:rsidRPr="002009DB">
        <w:rPr>
          <w:rFonts w:ascii="Times New Roman" w:hAnsi="Times New Roman"/>
          <w:color w:val="000000"/>
          <w:sz w:val="24"/>
          <w:szCs w:val="24"/>
        </w:rPr>
        <w:t>ни детского коллектива, социума.</w:t>
      </w:r>
    </w:p>
    <w:p w:rsidR="00ED4501" w:rsidRPr="002009DB" w:rsidRDefault="0001517B" w:rsidP="00ED4501">
      <w:pPr>
        <w:pStyle w:val="a3"/>
        <w:numPr>
          <w:ilvl w:val="0"/>
          <w:numId w:val="3"/>
        </w:numPr>
        <w:shd w:val="clear" w:color="auto" w:fill="FFFFFF"/>
        <w:spacing w:before="240" w:after="240"/>
        <w:ind w:left="709" w:hanging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09DB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ED4501" w:rsidRPr="002009DB">
        <w:rPr>
          <w:rFonts w:ascii="Times New Roman" w:hAnsi="Times New Roman"/>
          <w:spacing w:val="8"/>
          <w:sz w:val="24"/>
          <w:szCs w:val="24"/>
        </w:rPr>
        <w:t>Занятие</w:t>
      </w:r>
      <w:r w:rsidRPr="002009DB">
        <w:rPr>
          <w:rFonts w:ascii="Times New Roman" w:hAnsi="Times New Roman"/>
          <w:spacing w:val="8"/>
          <w:sz w:val="24"/>
          <w:szCs w:val="24"/>
        </w:rPr>
        <w:t xml:space="preserve">  в</w:t>
      </w:r>
      <w:r w:rsidR="00981AD8" w:rsidRPr="002009DB">
        <w:rPr>
          <w:rFonts w:ascii="Times New Roman" w:hAnsi="Times New Roman"/>
          <w:spacing w:val="8"/>
          <w:sz w:val="24"/>
          <w:szCs w:val="24"/>
        </w:rPr>
        <w:t xml:space="preserve"> театрально-</w:t>
      </w:r>
      <w:r w:rsidRPr="002009DB">
        <w:rPr>
          <w:rFonts w:ascii="Times New Roman" w:hAnsi="Times New Roman"/>
          <w:spacing w:val="8"/>
          <w:sz w:val="24"/>
          <w:szCs w:val="24"/>
        </w:rPr>
        <w:t xml:space="preserve">хореографическом </w:t>
      </w:r>
      <w:r w:rsidR="00981AD8" w:rsidRPr="002009DB">
        <w:rPr>
          <w:rFonts w:ascii="Times New Roman" w:hAnsi="Times New Roman"/>
          <w:spacing w:val="8"/>
          <w:sz w:val="24"/>
          <w:szCs w:val="24"/>
        </w:rPr>
        <w:t>объединении</w:t>
      </w:r>
      <w:r w:rsidRPr="002009DB">
        <w:rPr>
          <w:rFonts w:ascii="Times New Roman" w:hAnsi="Times New Roman"/>
          <w:spacing w:val="8"/>
          <w:sz w:val="24"/>
          <w:szCs w:val="24"/>
        </w:rPr>
        <w:t xml:space="preserve"> дает возможность </w:t>
      </w:r>
      <w:r w:rsidR="00981AD8" w:rsidRPr="002009DB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>удовлетв</w:t>
      </w:r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 xml:space="preserve">рение эстетических потребностей, удовлетворение потребности в движении, формирование навыков </w:t>
      </w:r>
      <w:proofErr w:type="gramStart"/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>эстетического движения</w:t>
      </w:r>
      <w:proofErr w:type="gramEnd"/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>, развитие художественного вкуса.  </w:t>
      </w:r>
      <w:r w:rsidR="00981AD8" w:rsidRPr="002009DB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AE2211" w:rsidRPr="002009DB">
        <w:rPr>
          <w:rFonts w:ascii="Times New Roman" w:hAnsi="Times New Roman"/>
          <w:sz w:val="24"/>
          <w:szCs w:val="24"/>
          <w:shd w:val="clear" w:color="auto" w:fill="FFFFFF"/>
        </w:rPr>
        <w:t>абота сосредоточена главным образом на постановочной деятельности.</w:t>
      </w:r>
      <w:r w:rsidR="00981AD8" w:rsidRPr="002009DB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</w:p>
    <w:p w:rsidR="00EA001E" w:rsidRDefault="00EA001E" w:rsidP="00EA00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50F0" w:rsidRPr="002009DB" w:rsidRDefault="005150F0" w:rsidP="00EA00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4501" w:rsidRPr="002009DB" w:rsidRDefault="00ED4501" w:rsidP="00EA001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2733"/>
        <w:gridCol w:w="2671"/>
        <w:gridCol w:w="1418"/>
        <w:gridCol w:w="1275"/>
        <w:gridCol w:w="2069"/>
      </w:tblGrid>
      <w:tr w:rsidR="00EF6C68" w:rsidRPr="002009DB" w:rsidTr="00AA4487">
        <w:trPr>
          <w:trHeight w:val="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Style w:val="FontStyle78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Организаторы</w:t>
            </w:r>
          </w:p>
        </w:tc>
      </w:tr>
      <w:tr w:rsidR="00EF6C68" w:rsidRPr="002009DB" w:rsidTr="00AA4487">
        <w:trPr>
          <w:trHeight w:val="493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Style49"/>
              <w:ind w:left="173" w:right="239"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История мирового балета;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Беседа;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2009DB">
              <w:rPr>
                <w:rStyle w:val="FontStyle84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EF6C68" w:rsidRPr="002009DB" w:rsidTr="00AA4487">
        <w:trPr>
          <w:trHeight w:val="48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Style49"/>
              <w:ind w:left="173" w:right="239"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Что такое танец?;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Беседа –</w:t>
            </w:r>
          </w:p>
          <w:p w:rsidR="00EA001E" w:rsidRPr="002009DB" w:rsidRDefault="00EA001E" w:rsidP="00722D59">
            <w:pPr>
              <w:pStyle w:val="Style49"/>
              <w:widowControl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Игра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Октябрь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546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Style49"/>
              <w:widowControl/>
              <w:ind w:right="239"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Богатство русской хореографии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Рассказ –</w:t>
            </w:r>
          </w:p>
          <w:p w:rsidR="00EA001E" w:rsidRPr="002009DB" w:rsidRDefault="00EA001E" w:rsidP="00722D59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 xml:space="preserve"> беседа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54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Style49"/>
              <w:widowControl/>
              <w:ind w:right="239"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Посещение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jc w:val="center"/>
              <w:rPr>
                <w:rStyle w:val="FontStyle84"/>
                <w:sz w:val="24"/>
                <w:szCs w:val="24"/>
              </w:rPr>
            </w:pPr>
            <w:r w:rsidRPr="002009DB">
              <w:rPr>
                <w:color w:val="000000"/>
              </w:rPr>
              <w:t>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В течение</w:t>
            </w:r>
            <w:r w:rsidR="00EA001E" w:rsidRPr="002009DB"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54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Организация и проведение с учащимися экскурсий по достопримечательностям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jc w:val="center"/>
              <w:rPr>
                <w:color w:val="000000"/>
              </w:rPr>
            </w:pPr>
            <w:r w:rsidRPr="002009DB">
              <w:rPr>
                <w:color w:val="000000"/>
              </w:rPr>
              <w:t>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В течение</w:t>
            </w:r>
            <w:r w:rsidR="00EA001E" w:rsidRPr="002009DB"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547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Style49"/>
              <w:widowControl/>
              <w:jc w:val="both"/>
              <w:rPr>
                <w:rStyle w:val="FontStyle84"/>
                <w:sz w:val="24"/>
                <w:szCs w:val="24"/>
              </w:rPr>
            </w:pPr>
            <w:r w:rsidRPr="002009DB">
              <w:t>Посещение воспита</w:t>
            </w:r>
            <w:r w:rsidRPr="002009DB">
              <w:t>н</w:t>
            </w:r>
            <w:r w:rsidRPr="002009DB">
              <w:t>никами  спектаклей, хореографических ко</w:t>
            </w:r>
            <w:r w:rsidRPr="002009DB">
              <w:t>н</w:t>
            </w:r>
            <w:r w:rsidRPr="002009DB">
              <w:t>цертов встречи со сп</w:t>
            </w:r>
            <w:r w:rsidRPr="002009DB">
              <w:t>е</w:t>
            </w:r>
            <w:r w:rsidRPr="002009DB">
              <w:t>циалистами в области театра и танца, танц</w:t>
            </w:r>
            <w:r w:rsidRPr="002009DB">
              <w:t>е</w:t>
            </w:r>
            <w:r w:rsidRPr="002009DB">
              <w:t>вальными и театрал</w:t>
            </w:r>
            <w:r w:rsidRPr="002009DB">
              <w:t>ь</w:t>
            </w:r>
            <w:r w:rsidRPr="002009DB">
              <w:t>ными коллективами города и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Style49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spacing w:after="0" w:line="240" w:lineRule="auto"/>
              <w:ind w:left="30" w:right="30"/>
              <w:textAlignment w:val="baseline"/>
              <w:rPr>
                <w:rStyle w:val="FontStyle84"/>
                <w:sz w:val="24"/>
                <w:szCs w:val="24"/>
              </w:rPr>
            </w:pPr>
            <w:r w:rsidRPr="002009DB">
              <w:rPr>
                <w:rStyle w:val="FontStyle84"/>
                <w:sz w:val="24"/>
                <w:szCs w:val="24"/>
              </w:rPr>
              <w:t>В течение</w:t>
            </w:r>
            <w:r w:rsidR="00EA001E" w:rsidRPr="002009DB">
              <w:rPr>
                <w:rStyle w:val="FontStyle84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82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Досуг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(смена деятельности)</w:t>
            </w:r>
          </w:p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елка для учащихся хореографического объединения,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Чаепитие;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 номера, подготовленные силами воспитанников;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ледовой арены, бассейна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EA001E"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EF6C68" w:rsidRPr="002009DB" w:rsidTr="00AA4487">
        <w:trPr>
          <w:trHeight w:val="506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«Привычки хорошие и плохие».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Ноябрь.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Апрель.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EF6C68" w:rsidRPr="002009DB" w:rsidTr="00AA4487">
        <w:trPr>
          <w:trHeight w:val="314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монастырей, духовных школ, учебных заведений.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катка, бассейна </w:t>
            </w:r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«Кто быстрее?».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before="375"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EF6C68" w:rsidRPr="002009DB" w:rsidTr="00AA4487">
        <w:trPr>
          <w:trHeight w:val="413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476CB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Октябрь-ноябрь, апрель-май.</w:t>
            </w: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EF6C68" w:rsidRPr="002009DB" w:rsidTr="00AA4487">
        <w:trPr>
          <w:trHeight w:val="51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</w:t>
            </w:r>
          </w:p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0307A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 w:rsidR="00EA001E"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33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Пошив костюмов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EA001E"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</w:tc>
        <w:tc>
          <w:tcPr>
            <w:tcW w:w="2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C68" w:rsidRPr="002009DB" w:rsidTr="00AA4487">
        <w:trPr>
          <w:trHeight w:val="324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2D78BD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Концертно-просветительская </w:t>
            </w:r>
            <w:r w:rsidR="00EA001E"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E11B14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Торжественн</w:t>
            </w:r>
            <w:r w:rsidR="00E11B14">
              <w:rPr>
                <w:rFonts w:ascii="Times New Roman" w:hAnsi="Times New Roman"/>
                <w:sz w:val="24"/>
                <w:szCs w:val="24"/>
              </w:rPr>
              <w:t>ый концерт 20-летию основания прихода кафедрального Собора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  <w:r w:rsidR="00E11B14">
              <w:rPr>
                <w:rFonts w:ascii="Times New Roman" w:hAnsi="Times New Roman"/>
                <w:sz w:val="24"/>
                <w:szCs w:val="24"/>
              </w:rPr>
              <w:t xml:space="preserve">Преображения Господа Иисуса Христа и Юбилею Православной гимназии «Нашей летописи – только начало».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11B14" w:rsidP="00722D5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филармония, Энгельса 18</w:t>
            </w:r>
            <w:r w:rsidR="00EA001E" w:rsidRPr="002009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F6C68" w:rsidRPr="002009DB" w:rsidTr="00AA4487">
        <w:trPr>
          <w:trHeight w:val="1537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611397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611397" w:rsidRPr="002009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посвященный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ED4501">
            <w:pPr>
              <w:pStyle w:val="a3"/>
              <w:ind w:left="-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 xml:space="preserve">ЧОУ Гимназия во имя Святителя </w:t>
            </w:r>
          </w:p>
          <w:p w:rsidR="00EA001E" w:rsidRPr="002009DB" w:rsidRDefault="00EA001E" w:rsidP="00ED4501">
            <w:pPr>
              <w:pStyle w:val="a3"/>
              <w:ind w:left="-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Николая Чуд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творца (орган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затор, ПДО, классные руков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дители.)</w:t>
            </w:r>
          </w:p>
        </w:tc>
      </w:tr>
      <w:tr w:rsidR="00EF6C68" w:rsidRPr="002009DB" w:rsidTr="00AA4487">
        <w:trPr>
          <w:trHeight w:val="1753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B14" w:rsidRDefault="00E11B14" w:rsidP="00E11B14">
            <w:pPr>
              <w:pStyle w:val="a4"/>
              <w:spacing w:before="0" w:beforeAutospacing="0" w:after="0" w:afterAutospacing="0" w:line="257" w:lineRule="atLeast"/>
              <w:ind w:firstLine="194"/>
              <w:jc w:val="center"/>
            </w:pPr>
            <w:r w:rsidRPr="005D7370">
              <w:rPr>
                <w:lang w:val="en-US"/>
              </w:rPr>
              <w:t>VI</w:t>
            </w:r>
            <w:r w:rsidRPr="005D7370">
              <w:rPr>
                <w:rStyle w:val="a5"/>
                <w:b w:val="0"/>
              </w:rPr>
              <w:t>I</w:t>
            </w:r>
            <w:r>
              <w:t xml:space="preserve"> городской</w:t>
            </w:r>
            <w:r w:rsidRPr="005D7370">
              <w:t xml:space="preserve"> де</w:t>
            </w:r>
            <w:r w:rsidRPr="005D7370">
              <w:t>т</w:t>
            </w:r>
            <w:r w:rsidRPr="005D7370">
              <w:t>ск</w:t>
            </w:r>
            <w:r>
              <w:t>ий</w:t>
            </w:r>
            <w:r w:rsidRPr="005D7370">
              <w:t xml:space="preserve">  фестива</w:t>
            </w:r>
            <w:r>
              <w:t>ль</w:t>
            </w:r>
            <w:r w:rsidRPr="005D7370">
              <w:t xml:space="preserve"> наци</w:t>
            </w:r>
            <w:r w:rsidRPr="005D7370">
              <w:t>о</w:t>
            </w:r>
            <w:r w:rsidRPr="005D7370">
              <w:t xml:space="preserve">нальных культур </w:t>
            </w:r>
          </w:p>
          <w:p w:rsidR="00E11B14" w:rsidRPr="005D7370" w:rsidRDefault="00E11B14" w:rsidP="00E11B14">
            <w:pPr>
              <w:pStyle w:val="a4"/>
              <w:spacing w:before="0" w:beforeAutospacing="0" w:after="0" w:afterAutospacing="0" w:line="257" w:lineRule="atLeast"/>
              <w:ind w:firstLine="194"/>
              <w:jc w:val="center"/>
              <w:rPr>
                <w:b/>
              </w:rPr>
            </w:pPr>
            <w:r w:rsidRPr="005D7370">
              <w:t>«Калейдоскоп»</w:t>
            </w:r>
          </w:p>
          <w:p w:rsidR="00EA001E" w:rsidRPr="002009DB" w:rsidRDefault="00EA001E" w:rsidP="00611397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11B14" w:rsidP="00722D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E11B14" w:rsidRDefault="00E11B14" w:rsidP="00E66B2C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1B14">
              <w:rPr>
                <w:rFonts w:ascii="Times New Roman" w:hAnsi="Times New Roman"/>
                <w:i/>
              </w:rPr>
              <w:t>МБОУ ДО «ЦДТ» при поддержке департамента о</w:t>
            </w:r>
            <w:r w:rsidRPr="00E11B14">
              <w:rPr>
                <w:rFonts w:ascii="Times New Roman" w:hAnsi="Times New Roman"/>
                <w:i/>
              </w:rPr>
              <w:t>б</w:t>
            </w:r>
            <w:r w:rsidRPr="00E11B14">
              <w:rPr>
                <w:rFonts w:ascii="Times New Roman" w:hAnsi="Times New Roman"/>
                <w:i/>
              </w:rPr>
              <w:t>разования Админ</w:t>
            </w:r>
            <w:r w:rsidRPr="00E11B14">
              <w:rPr>
                <w:rFonts w:ascii="Times New Roman" w:hAnsi="Times New Roman"/>
                <w:i/>
              </w:rPr>
              <w:t>и</w:t>
            </w:r>
            <w:r w:rsidRPr="00E11B14">
              <w:rPr>
                <w:rFonts w:ascii="Times New Roman" w:hAnsi="Times New Roman"/>
                <w:i/>
              </w:rPr>
              <w:t>страции города.</w:t>
            </w:r>
          </w:p>
        </w:tc>
      </w:tr>
      <w:tr w:rsidR="00EF6C68" w:rsidRPr="002009DB" w:rsidTr="00AA4487">
        <w:trPr>
          <w:trHeight w:val="1328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E11B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="00E11B14">
              <w:rPr>
                <w:rFonts w:ascii="Times New Roman" w:hAnsi="Times New Roman"/>
                <w:sz w:val="24"/>
                <w:szCs w:val="24"/>
              </w:rPr>
              <w:t>т</w:t>
            </w:r>
            <w:r w:rsidR="00E11B14" w:rsidRPr="002009DB">
              <w:rPr>
                <w:rFonts w:ascii="Times New Roman" w:hAnsi="Times New Roman"/>
                <w:sz w:val="24"/>
                <w:szCs w:val="24"/>
              </w:rPr>
              <w:t>оржестве</w:t>
            </w:r>
            <w:r w:rsidR="00E11B14" w:rsidRPr="002009DB">
              <w:rPr>
                <w:rFonts w:ascii="Times New Roman" w:hAnsi="Times New Roman"/>
                <w:sz w:val="24"/>
                <w:szCs w:val="24"/>
              </w:rPr>
              <w:t>н</w:t>
            </w:r>
            <w:r w:rsidR="00E11B14" w:rsidRPr="002009DB">
              <w:rPr>
                <w:rFonts w:ascii="Times New Roman" w:hAnsi="Times New Roman"/>
                <w:sz w:val="24"/>
                <w:szCs w:val="24"/>
              </w:rPr>
              <w:t>н</w:t>
            </w:r>
            <w:r w:rsidR="00E11B14">
              <w:rPr>
                <w:rFonts w:ascii="Times New Roman" w:hAnsi="Times New Roman"/>
                <w:sz w:val="24"/>
                <w:szCs w:val="24"/>
              </w:rPr>
              <w:t>ый концерт 20-летию, Юбилею Православной гимназии «Нашей л</w:t>
            </w:r>
            <w:r w:rsidR="00E11B14">
              <w:rPr>
                <w:rFonts w:ascii="Times New Roman" w:hAnsi="Times New Roman"/>
                <w:sz w:val="24"/>
                <w:szCs w:val="24"/>
              </w:rPr>
              <w:t>е</w:t>
            </w:r>
            <w:r w:rsidR="00E11B14">
              <w:rPr>
                <w:rFonts w:ascii="Times New Roman" w:hAnsi="Times New Roman"/>
                <w:sz w:val="24"/>
                <w:szCs w:val="24"/>
              </w:rPr>
              <w:t>тописи – только нач</w:t>
            </w:r>
            <w:r w:rsidR="00E11B14">
              <w:rPr>
                <w:rFonts w:ascii="Times New Roman" w:hAnsi="Times New Roman"/>
                <w:sz w:val="24"/>
                <w:szCs w:val="24"/>
              </w:rPr>
              <w:t>а</w:t>
            </w:r>
            <w:r w:rsidR="00E11B14">
              <w:rPr>
                <w:rFonts w:ascii="Times New Roman" w:hAnsi="Times New Roman"/>
                <w:sz w:val="24"/>
                <w:szCs w:val="24"/>
              </w:rPr>
              <w:t>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EA001E" w:rsidRPr="002009DB" w:rsidRDefault="00EA001E" w:rsidP="00722D5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НОУ Гимназия во имя Святителя Николая Чуд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творца. ПДО (ТХК «Капель»).</w:t>
            </w:r>
          </w:p>
        </w:tc>
      </w:tr>
      <w:tr w:rsidR="00EF6C68" w:rsidRPr="002009DB" w:rsidTr="00AA4487">
        <w:trPr>
          <w:trHeight w:val="1213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EA001E" w:rsidP="00722D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Участие в выездных благотворительных концертах по городу с целью  воспитательной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01E" w:rsidRPr="002009DB" w:rsidRDefault="00EA001E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2009DB" w:rsidRDefault="0086155F" w:rsidP="00722D5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EA001E" w:rsidRPr="002009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01E" w:rsidRPr="00AA4487" w:rsidRDefault="00EA001E" w:rsidP="00722D5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4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ПДО</w:t>
            </w:r>
          </w:p>
        </w:tc>
      </w:tr>
      <w:tr w:rsidR="00AA4487" w:rsidRPr="002009DB" w:rsidTr="00AA4487">
        <w:trPr>
          <w:trHeight w:val="1213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AC38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009D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F0452C" w:rsidRPr="00F0452C">
              <w:rPr>
                <w:rStyle w:val="a5"/>
                <w:rFonts w:ascii="Times New Roman" w:hAnsi="Times New Roman"/>
                <w:b w:val="0"/>
                <w:sz w:val="24"/>
              </w:rPr>
              <w:t>I</w:t>
            </w:r>
            <w:r w:rsidRPr="00200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 – Фе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с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тивале  «Рождество Христово в Сургуте».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AC38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AC38B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AC38BB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Г.Сургут, Храм Преображения Господня. (Г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родская фила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 xml:space="preserve">мония, </w:t>
            </w:r>
            <w:proofErr w:type="spellStart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СурГУ</w:t>
            </w:r>
            <w:proofErr w:type="spellEnd"/>
            <w:proofErr w:type="gramStart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,)</w:t>
            </w:r>
            <w:proofErr w:type="gramEnd"/>
          </w:p>
        </w:tc>
      </w:tr>
      <w:tr w:rsidR="00AA4487" w:rsidRPr="002009DB" w:rsidTr="00AA4487">
        <w:trPr>
          <w:trHeight w:val="84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AA4487" w:rsidRDefault="00AA4487" w:rsidP="008256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487">
              <w:rPr>
                <w:rFonts w:ascii="Times New Roman" w:hAnsi="Times New Roman"/>
                <w:sz w:val="24"/>
                <w:szCs w:val="36"/>
              </w:rPr>
              <w:t>Фестиваль-конкурс т</w:t>
            </w:r>
            <w:r w:rsidRPr="00AA4487">
              <w:rPr>
                <w:rFonts w:ascii="Times New Roman" w:hAnsi="Times New Roman"/>
                <w:sz w:val="24"/>
                <w:szCs w:val="36"/>
              </w:rPr>
              <w:t>е</w:t>
            </w:r>
            <w:r w:rsidRPr="00AA4487">
              <w:rPr>
                <w:rFonts w:ascii="Times New Roman" w:hAnsi="Times New Roman"/>
                <w:sz w:val="24"/>
                <w:szCs w:val="36"/>
              </w:rPr>
              <w:t>атрального и кинои</w:t>
            </w:r>
            <w:r w:rsidRPr="00AA4487">
              <w:rPr>
                <w:rFonts w:ascii="Times New Roman" w:hAnsi="Times New Roman"/>
                <w:sz w:val="24"/>
                <w:szCs w:val="36"/>
              </w:rPr>
              <w:t>с</w:t>
            </w:r>
            <w:r w:rsidRPr="00AA4487">
              <w:rPr>
                <w:rFonts w:ascii="Times New Roman" w:hAnsi="Times New Roman"/>
                <w:sz w:val="24"/>
                <w:szCs w:val="36"/>
              </w:rPr>
              <w:t>кусства</w:t>
            </w:r>
            <w:r w:rsidRPr="00AA4487">
              <w:rPr>
                <w:rFonts w:ascii="Times New Roman" w:hAnsi="Times New Roman"/>
                <w:sz w:val="24"/>
              </w:rPr>
              <w:t> </w:t>
            </w:r>
            <w:r w:rsidRPr="00AA4487">
              <w:rPr>
                <w:rFonts w:ascii="Times New Roman" w:hAnsi="Times New Roman"/>
                <w:sz w:val="24"/>
                <w:szCs w:val="36"/>
              </w:rPr>
              <w:br/>
            </w: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AA4487">
              <w:rPr>
                <w:rFonts w:ascii="Times New Roman" w:hAnsi="Times New Roman"/>
                <w:bCs/>
                <w:sz w:val="24"/>
              </w:rPr>
              <w:t>ВЕСЕННЯЯ ПР</w:t>
            </w:r>
            <w:r w:rsidRPr="00AA4487">
              <w:rPr>
                <w:rFonts w:ascii="Times New Roman" w:hAnsi="Times New Roman"/>
                <w:bCs/>
                <w:sz w:val="24"/>
              </w:rPr>
              <w:t>Е</w:t>
            </w:r>
            <w:r w:rsidRPr="00AA4487">
              <w:rPr>
                <w:rFonts w:ascii="Times New Roman" w:hAnsi="Times New Roman"/>
                <w:bCs/>
                <w:sz w:val="24"/>
              </w:rPr>
              <w:t>МЬЕРА 2019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AA4487" w:rsidRDefault="00AA4487" w:rsidP="00722D59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487">
              <w:rPr>
                <w:rFonts w:ascii="Times New Roman" w:hAnsi="Times New Roman"/>
                <w:i/>
                <w:sz w:val="24"/>
              </w:rPr>
              <w:t>МБОУ ДО «ЦДТ» при поддержке департамента образования А</w:t>
            </w:r>
            <w:r w:rsidRPr="00AA4487">
              <w:rPr>
                <w:rFonts w:ascii="Times New Roman" w:hAnsi="Times New Roman"/>
                <w:i/>
                <w:sz w:val="24"/>
              </w:rPr>
              <w:t>д</w:t>
            </w:r>
            <w:r w:rsidRPr="00AA4487">
              <w:rPr>
                <w:rFonts w:ascii="Times New Roman" w:hAnsi="Times New Roman"/>
                <w:i/>
                <w:sz w:val="24"/>
              </w:rPr>
              <w:t>министрации г</w:t>
            </w:r>
            <w:r w:rsidRPr="00AA4487">
              <w:rPr>
                <w:rFonts w:ascii="Times New Roman" w:hAnsi="Times New Roman"/>
                <w:i/>
                <w:sz w:val="24"/>
              </w:rPr>
              <w:t>о</w:t>
            </w:r>
            <w:r w:rsidRPr="00AA4487">
              <w:rPr>
                <w:rFonts w:ascii="Times New Roman" w:hAnsi="Times New Roman"/>
                <w:i/>
                <w:sz w:val="24"/>
              </w:rPr>
              <w:t>рода.</w:t>
            </w:r>
          </w:p>
        </w:tc>
      </w:tr>
      <w:tr w:rsidR="00AA4487" w:rsidRPr="002009DB" w:rsidTr="00AA4487">
        <w:trPr>
          <w:trHeight w:val="1401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AA4487" w:rsidRDefault="00AA4487" w:rsidP="00722D5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487">
              <w:rPr>
                <w:rStyle w:val="a5"/>
                <w:rFonts w:ascii="Times New Roman" w:hAnsi="Times New Roman"/>
                <w:b w:val="0"/>
                <w:sz w:val="24"/>
                <w:lang w:val="en-US"/>
              </w:rPr>
              <w:t>XX</w:t>
            </w:r>
            <w:r w:rsidRPr="00AA4487">
              <w:rPr>
                <w:rStyle w:val="a5"/>
                <w:rFonts w:ascii="Times New Roman" w:hAnsi="Times New Roman"/>
                <w:b w:val="0"/>
                <w:sz w:val="24"/>
              </w:rPr>
              <w:t>II</w:t>
            </w:r>
            <w:r w:rsidRPr="00AA4487">
              <w:rPr>
                <w:rFonts w:ascii="Times New Roman" w:hAnsi="Times New Roman"/>
                <w:sz w:val="24"/>
                <w:szCs w:val="28"/>
              </w:rPr>
              <w:t xml:space="preserve"> Международный фестиваль-конкурс творчества детей и м</w:t>
            </w:r>
            <w:r w:rsidRPr="00AA4487">
              <w:rPr>
                <w:rFonts w:ascii="Times New Roman" w:hAnsi="Times New Roman"/>
                <w:sz w:val="24"/>
                <w:szCs w:val="28"/>
              </w:rPr>
              <w:t>о</w:t>
            </w:r>
            <w:r w:rsidRPr="00AA4487">
              <w:rPr>
                <w:rFonts w:ascii="Times New Roman" w:hAnsi="Times New Roman"/>
                <w:sz w:val="24"/>
                <w:szCs w:val="28"/>
              </w:rPr>
              <w:t>лодежи «Золотые к</w:t>
            </w:r>
            <w:r w:rsidRPr="00AA4487">
              <w:rPr>
                <w:rFonts w:ascii="Times New Roman" w:hAnsi="Times New Roman"/>
                <w:sz w:val="24"/>
                <w:szCs w:val="28"/>
              </w:rPr>
              <w:t>у</w:t>
            </w:r>
            <w:r w:rsidRPr="00AA4487">
              <w:rPr>
                <w:rFonts w:ascii="Times New Roman" w:hAnsi="Times New Roman"/>
                <w:sz w:val="24"/>
                <w:szCs w:val="28"/>
              </w:rPr>
              <w:t>пола-2019»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AA448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487">
              <w:rPr>
                <w:rFonts w:ascii="Times New Roman" w:hAnsi="Times New Roman"/>
                <w:i/>
                <w:sz w:val="24"/>
                <w:szCs w:val="24"/>
              </w:rPr>
              <w:t>Тюменская региональная общественная организация возрождения культурного наследия «Золотые купола», Комитет по делам национальностей Тюменской области, Департамент культуры Тюменской области, Администрация города Тобольска,</w:t>
            </w: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200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AA4487" w:rsidRPr="002009DB" w:rsidTr="00AA4487">
        <w:trPr>
          <w:trHeight w:val="156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Участие в окружном Фестивале</w:t>
            </w:r>
          </w:p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«Пасха Красная – 2019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Ханты-Мансийская</w:t>
            </w:r>
            <w:proofErr w:type="spellEnd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 xml:space="preserve"> епархия </w:t>
            </w:r>
            <w:proofErr w:type="spellStart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Сургу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ское</w:t>
            </w:r>
            <w:proofErr w:type="spellEnd"/>
            <w:r w:rsidRPr="002009DB">
              <w:rPr>
                <w:rFonts w:ascii="Times New Roman" w:hAnsi="Times New Roman"/>
                <w:i/>
                <w:sz w:val="24"/>
                <w:szCs w:val="24"/>
              </w:rPr>
              <w:t xml:space="preserve"> благочиние.</w:t>
            </w:r>
          </w:p>
        </w:tc>
      </w:tr>
      <w:tr w:rsidR="00AA4487" w:rsidRPr="002009DB" w:rsidTr="00AA4487">
        <w:trPr>
          <w:trHeight w:val="156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AA4487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87">
              <w:rPr>
                <w:rFonts w:ascii="Times New Roman" w:hAnsi="Times New Roman"/>
                <w:lang w:val="en-US"/>
              </w:rPr>
              <w:t>X</w:t>
            </w:r>
            <w:r w:rsidRPr="00AA4487">
              <w:rPr>
                <w:rFonts w:ascii="Times New Roman" w:hAnsi="Times New Roman"/>
              </w:rPr>
              <w:t xml:space="preserve"> Городской конкурс «Танцевальные ритмы»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AA4487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487">
              <w:rPr>
                <w:rFonts w:ascii="Times New Roman" w:hAnsi="Times New Roman"/>
                <w:i/>
              </w:rPr>
              <w:t>МАУ «Городской культурный центр»</w:t>
            </w:r>
          </w:p>
        </w:tc>
      </w:tr>
      <w:tr w:rsidR="00AA4487" w:rsidRPr="002009DB" w:rsidTr="00AA4487">
        <w:trPr>
          <w:trHeight w:val="2906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Участие в ХХ</w:t>
            </w:r>
            <w:proofErr w:type="gramStart"/>
            <w:r w:rsidRPr="002009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2009DB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д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ском Фестивале де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т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ского и юношеского творчества «Радуга  детства».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Г. Сургут. Мун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ципальное обр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зовательное у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реждение допо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нительного обр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зования детей «ЦЕНТР ДЕ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СКОГО ТВО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009DB">
              <w:rPr>
                <w:rFonts w:ascii="Times New Roman" w:hAnsi="Times New Roman"/>
                <w:i/>
                <w:sz w:val="24"/>
                <w:szCs w:val="24"/>
              </w:rPr>
              <w:t>ЧЕСТВА».</w:t>
            </w:r>
          </w:p>
        </w:tc>
      </w:tr>
      <w:tr w:rsidR="00AA4487" w:rsidRPr="002009DB" w:rsidTr="00AA4487">
        <w:trPr>
          <w:trHeight w:val="11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9DB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Утверждение плана работы кру</w:t>
            </w:r>
            <w:r w:rsidR="00F0452C">
              <w:rPr>
                <w:rFonts w:ascii="Times New Roman" w:hAnsi="Times New Roman"/>
                <w:sz w:val="24"/>
                <w:szCs w:val="24"/>
              </w:rPr>
              <w:t>жка по основным вопросам на 2018– 2019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F0452C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набора 2018</w:t>
            </w:r>
            <w:r w:rsidR="00AA4487" w:rsidRPr="002009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учебного года;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- план работы на </w:t>
            </w:r>
            <w:r w:rsidRPr="002009DB">
              <w:rPr>
                <w:rFonts w:ascii="Times New Roman" w:hAnsi="Times New Roman"/>
                <w:sz w:val="24"/>
                <w:szCs w:val="24"/>
              </w:rPr>
              <w:lastRenderedPageBreak/>
              <w:t>пе</w:t>
            </w:r>
            <w:r w:rsidR="00F0452C">
              <w:rPr>
                <w:rFonts w:ascii="Times New Roman" w:hAnsi="Times New Roman"/>
                <w:sz w:val="24"/>
                <w:szCs w:val="24"/>
              </w:rPr>
              <w:t>рвое полугодие 2018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-</w:t>
            </w:r>
            <w:r w:rsidR="00F0452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- о подготовке и проведении открытых уроков и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творческих показов за 1</w:t>
            </w:r>
          </w:p>
          <w:p w:rsidR="00AA4487" w:rsidRPr="002009DB" w:rsidRDefault="00F0452C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 2018-2019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учебного года;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- обсуждение и корректировка </w:t>
            </w:r>
            <w:r w:rsidR="00F0452C">
              <w:rPr>
                <w:rFonts w:ascii="Times New Roman" w:hAnsi="Times New Roman"/>
                <w:sz w:val="24"/>
                <w:szCs w:val="24"/>
              </w:rPr>
              <w:t>плана работы на 2 полугодие 2018-2019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 учебного года;</w:t>
            </w:r>
          </w:p>
          <w:p w:rsidR="00AA4487" w:rsidRPr="002009DB" w:rsidRDefault="00AA4487" w:rsidP="00722D59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- подведение итогов работы и концертной </w:t>
            </w:r>
            <w:r w:rsidR="00F0452C">
              <w:rPr>
                <w:rFonts w:ascii="Times New Roman" w:hAnsi="Times New Roman"/>
                <w:sz w:val="24"/>
                <w:szCs w:val="24"/>
              </w:rPr>
              <w:t>деятельности за 2 полугодие 2018-2019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487" w:rsidRPr="002009DB" w:rsidRDefault="00AA4487" w:rsidP="00722D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 ДО </w:t>
            </w:r>
            <w:r w:rsidRPr="002009DB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2009DB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эстетической направленности</w:t>
            </w: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FFFFFF" w:themeColor="background1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2009DB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AA4487" w:rsidRPr="002009DB" w:rsidTr="00AA4487">
        <w:trPr>
          <w:trHeight w:val="874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Ознакомление учащихся с правилами внутреннего распорядка, с уставом.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266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572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2009DB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 w:rsidRPr="002009DB">
              <w:rPr>
                <w:rFonts w:ascii="Times New Roman" w:hAnsi="Times New Roman"/>
                <w:sz w:val="24"/>
                <w:szCs w:val="24"/>
              </w:rPr>
              <w:t xml:space="preserve"> и практической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помощи по вопросам подготовки художественных номеров преподавателям</w:t>
            </w:r>
          </w:p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гимназии.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учащихся и родителей с указанием режима работы отделения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87" w:rsidRPr="002009DB" w:rsidRDefault="00AA4487" w:rsidP="00722D59">
            <w:pPr>
              <w:pStyle w:val="2"/>
              <w:ind w:right="72" w:firstLine="0"/>
            </w:pPr>
            <w:r w:rsidRPr="002009DB">
              <w:t>Оформление докуме</w:t>
            </w:r>
            <w:r w:rsidRPr="002009DB">
              <w:t>н</w:t>
            </w:r>
            <w:r w:rsidRPr="002009DB">
              <w:t>тации кабинетов: н</w:t>
            </w:r>
            <w:r w:rsidRPr="002009DB">
              <w:t>а</w:t>
            </w:r>
            <w:r w:rsidRPr="002009DB">
              <w:t>глядные пособия, м</w:t>
            </w:r>
            <w:r w:rsidRPr="002009DB">
              <w:t>е</w:t>
            </w:r>
            <w:r w:rsidRPr="002009DB">
              <w:t>тодические работы, фотоработы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87" w:rsidRPr="002009DB" w:rsidRDefault="00AA4487" w:rsidP="00476CB4">
            <w:pPr>
              <w:pStyle w:val="a4"/>
            </w:pPr>
            <w:r w:rsidRPr="002009DB">
              <w:t>Разработка формы уч</w:t>
            </w:r>
            <w:r w:rsidRPr="002009DB">
              <w:t>е</w:t>
            </w:r>
            <w:r w:rsidRPr="002009DB">
              <w:t>та достижений уч</w:t>
            </w:r>
            <w:r w:rsidRPr="002009DB">
              <w:t>а</w:t>
            </w:r>
            <w:r w:rsidRPr="002009DB">
              <w:t>щихся по дисципл</w:t>
            </w:r>
            <w:r w:rsidRPr="002009DB">
              <w:t>и</w:t>
            </w:r>
            <w:r w:rsidRPr="002009DB">
              <w:t>нам, позволяющей пр</w:t>
            </w:r>
            <w:r w:rsidRPr="002009DB">
              <w:t>о</w:t>
            </w:r>
            <w:r w:rsidRPr="002009DB">
              <w:t xml:space="preserve">следить личные успехи </w:t>
            </w:r>
            <w:r w:rsidRPr="002009DB">
              <w:lastRenderedPageBreak/>
              <w:t>и не</w:t>
            </w:r>
            <w:r w:rsidRPr="002009DB">
              <w:softHyphen/>
              <w:t>удачи в усвоении учебного материала в соответствии с ди</w:t>
            </w:r>
            <w:r w:rsidRPr="002009DB">
              <w:softHyphen/>
              <w:t>намикой развития уч</w:t>
            </w:r>
            <w:r w:rsidRPr="002009DB">
              <w:t>а</w:t>
            </w:r>
            <w:r w:rsidRPr="002009DB">
              <w:t xml:space="preserve">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87" w:rsidRPr="002009DB" w:rsidRDefault="00AA4487" w:rsidP="00722D59">
            <w:pPr>
              <w:pStyle w:val="a4"/>
            </w:pPr>
            <w:r w:rsidRPr="002009DB">
              <w:t>Отработать наиболее эффективные технол</w:t>
            </w:r>
            <w:r w:rsidRPr="002009DB">
              <w:t>о</w:t>
            </w:r>
            <w:r w:rsidRPr="002009DB">
              <w:t>гии препо</w:t>
            </w:r>
            <w:r w:rsidRPr="002009DB">
              <w:softHyphen/>
              <w:t>давания предметов, сочета</w:t>
            </w:r>
            <w:r w:rsidRPr="002009DB">
              <w:t>ю</w:t>
            </w:r>
            <w:r w:rsidRPr="002009DB">
              <w:t>щих в себе разнообра</w:t>
            </w:r>
            <w:r w:rsidRPr="002009DB">
              <w:t>з</w:t>
            </w:r>
            <w:r w:rsidRPr="002009DB">
              <w:t>ные вариативные по</w:t>
            </w:r>
            <w:r w:rsidRPr="002009DB">
              <w:t>д</w:t>
            </w:r>
            <w:r w:rsidRPr="002009DB">
              <w:t>ходы к творческой де</w:t>
            </w:r>
            <w:r w:rsidRPr="002009DB">
              <w:t>я</w:t>
            </w:r>
            <w:r w:rsidRPr="002009DB">
              <w:t xml:space="preserve">тельности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Правовая профилактика.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«Школа самоуважения».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Февраль.</w:t>
            </w: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ПДО</w:t>
            </w: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73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8256AA">
            <w:pPr>
              <w:pStyle w:val="2"/>
              <w:ind w:firstLine="0"/>
              <w:jc w:val="both"/>
            </w:pPr>
            <w:r w:rsidRPr="002009DB">
              <w:t>Работа с общественн</w:t>
            </w:r>
            <w:r w:rsidRPr="002009DB">
              <w:t>о</w:t>
            </w:r>
            <w:r w:rsidRPr="002009DB">
              <w:t>стью</w:t>
            </w:r>
          </w:p>
          <w:p w:rsidR="00AA4487" w:rsidRPr="002009DB" w:rsidRDefault="00AA4487" w:rsidP="008256AA">
            <w:pPr>
              <w:tabs>
                <w:tab w:val="left" w:pos="187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8256AA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Хроника статей о деятельности Театрально-хореографического коллектива «Капель»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8256AA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сайте ЧОУ «Гимназии во имя Святителя Николая Чудотворца»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8256AA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8256AA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ВВВР, организатор </w:t>
            </w:r>
          </w:p>
        </w:tc>
      </w:tr>
      <w:tr w:rsidR="00AA4487" w:rsidRPr="002009DB" w:rsidTr="00AA4487">
        <w:trPr>
          <w:trHeight w:val="12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6B7934">
            <w:pPr>
              <w:pStyle w:val="2"/>
              <w:ind w:firstLine="0"/>
              <w:jc w:val="both"/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0B5D5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Рекламная акция о наборе детей в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06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ТХК «Капель»</w:t>
            </w:r>
          </w:p>
        </w:tc>
      </w:tr>
      <w:tr w:rsidR="00AA4487" w:rsidRPr="002009DB" w:rsidTr="00AA4487">
        <w:trPr>
          <w:trHeight w:val="1421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EF6C68">
            <w:pPr>
              <w:pStyle w:val="2"/>
              <w:ind w:firstLine="0"/>
              <w:jc w:val="center"/>
            </w:pPr>
            <w:r w:rsidRPr="002009DB">
              <w:t>Укрепление материал</w:t>
            </w:r>
            <w:r w:rsidRPr="002009DB">
              <w:t>ь</w:t>
            </w:r>
            <w:r w:rsidRPr="002009DB">
              <w:t>но-технической базы</w:t>
            </w:r>
          </w:p>
          <w:p w:rsidR="00AA4487" w:rsidRPr="002009DB" w:rsidRDefault="00AA4487" w:rsidP="00EF6C68">
            <w:pPr>
              <w:pStyle w:val="2"/>
              <w:ind w:firstLine="0"/>
              <w:jc w:val="center"/>
              <w:rPr>
                <w:i/>
              </w:rPr>
            </w:pPr>
          </w:p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Подготовка заявок на учебное оборудование и учебно-методическую литературу на новый учебный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4487" w:rsidRPr="002009DB" w:rsidTr="00AA4487">
        <w:trPr>
          <w:trHeight w:val="385"/>
        </w:trPr>
        <w:tc>
          <w:tcPr>
            <w:tcW w:w="516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EF6C68">
            <w:pPr>
              <w:pStyle w:val="2"/>
              <w:ind w:firstLine="0"/>
              <w:jc w:val="center"/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EF6C68">
            <w:pPr>
              <w:spacing w:after="0" w:line="240" w:lineRule="auto"/>
              <w:ind w:left="30" w:right="30"/>
              <w:textAlignment w:val="baseline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Изготовление и приобретение сценических костюмов и танцевальной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9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87" w:rsidRPr="002009DB" w:rsidRDefault="00AA4487" w:rsidP="00722D5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B5D50" w:rsidRPr="002009DB" w:rsidRDefault="000B5D50" w:rsidP="000B5D50">
      <w:pPr>
        <w:pStyle w:val="a4"/>
      </w:pPr>
      <w:r w:rsidRPr="002009DB">
        <w:t>•  Начало учебного года в</w:t>
      </w:r>
      <w:r w:rsidR="002009DB" w:rsidRPr="002009DB">
        <w:t xml:space="preserve"> объединении</w:t>
      </w:r>
      <w:r w:rsidRPr="002009DB">
        <w:t xml:space="preserve"> – 1 сентября. </w:t>
      </w:r>
    </w:p>
    <w:p w:rsidR="000B5D50" w:rsidRPr="002009DB" w:rsidRDefault="000B5D50" w:rsidP="000B5D50">
      <w:pPr>
        <w:pStyle w:val="a4"/>
      </w:pPr>
      <w:r w:rsidRPr="002009DB">
        <w:t xml:space="preserve">•  Продолжительность учебного года: </w:t>
      </w:r>
    </w:p>
    <w:p w:rsidR="000B5D50" w:rsidRPr="002009DB" w:rsidRDefault="000B5D50" w:rsidP="000B5D50">
      <w:pPr>
        <w:pStyle w:val="a4"/>
        <w:jc w:val="center"/>
      </w:pPr>
      <w:r w:rsidRPr="002009DB">
        <w:t xml:space="preserve">1 – </w:t>
      </w:r>
      <w:r w:rsidR="002009DB" w:rsidRPr="002009DB">
        <w:t>4 классы – учебные занятия до 25</w:t>
      </w:r>
      <w:r w:rsidRPr="002009DB">
        <w:t xml:space="preserve"> мая; </w:t>
      </w:r>
    </w:p>
    <w:p w:rsidR="000B5D50" w:rsidRPr="002009DB" w:rsidRDefault="002009DB" w:rsidP="000B5D50">
      <w:pPr>
        <w:pStyle w:val="a4"/>
        <w:jc w:val="center"/>
      </w:pPr>
      <w:r w:rsidRPr="002009DB">
        <w:t xml:space="preserve">      5 –11 </w:t>
      </w:r>
      <w:r w:rsidR="000B5D50" w:rsidRPr="002009DB">
        <w:t xml:space="preserve">классы – учебные занятия до 30 мая; </w:t>
      </w:r>
    </w:p>
    <w:p w:rsidR="000B5D50" w:rsidRPr="002009DB" w:rsidRDefault="000B5D50" w:rsidP="002009DB">
      <w:pPr>
        <w:pStyle w:val="a4"/>
      </w:pPr>
      <w:r w:rsidRPr="002009DB">
        <w:t>•  Расписание составляется с учетом санитарно-гигиенических норм.</w:t>
      </w:r>
    </w:p>
    <w:p w:rsidR="000B5D50" w:rsidRPr="002009DB" w:rsidRDefault="000B5D50" w:rsidP="000B5D50">
      <w:pPr>
        <w:shd w:val="clear" w:color="auto" w:fill="FFFFFF"/>
        <w:tabs>
          <w:tab w:val="left" w:pos="0"/>
        </w:tabs>
        <w:spacing w:before="173" w:line="326" w:lineRule="exact"/>
        <w:rPr>
          <w:rFonts w:ascii="Times New Roman" w:hAnsi="Times New Roman"/>
          <w:sz w:val="24"/>
          <w:szCs w:val="24"/>
        </w:rPr>
      </w:pPr>
    </w:p>
    <w:p w:rsidR="002009DB" w:rsidRPr="002009DB" w:rsidRDefault="002009DB" w:rsidP="000B5D50">
      <w:pPr>
        <w:shd w:val="clear" w:color="auto" w:fill="FFFFFF"/>
        <w:tabs>
          <w:tab w:val="left" w:pos="0"/>
        </w:tabs>
        <w:spacing w:before="173" w:line="326" w:lineRule="exact"/>
        <w:rPr>
          <w:rFonts w:ascii="Times New Roman" w:hAnsi="Times New Roman"/>
          <w:sz w:val="24"/>
          <w:szCs w:val="24"/>
        </w:rPr>
      </w:pPr>
    </w:p>
    <w:p w:rsidR="002009DB" w:rsidRPr="002009DB" w:rsidRDefault="002009DB" w:rsidP="000B5D50">
      <w:pPr>
        <w:shd w:val="clear" w:color="auto" w:fill="FFFFFF"/>
        <w:tabs>
          <w:tab w:val="left" w:pos="0"/>
        </w:tabs>
        <w:spacing w:before="173" w:line="326" w:lineRule="exact"/>
        <w:rPr>
          <w:rFonts w:ascii="Times New Roman" w:hAnsi="Times New Roman"/>
          <w:sz w:val="24"/>
          <w:szCs w:val="24"/>
        </w:rPr>
      </w:pPr>
    </w:p>
    <w:p w:rsidR="000B5D50" w:rsidRPr="002009DB" w:rsidRDefault="000B5D50" w:rsidP="000B5D50">
      <w:pPr>
        <w:spacing w:before="100" w:beforeAutospacing="1" w:after="75"/>
        <w:jc w:val="center"/>
        <w:outlineLvl w:val="2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  <w:r w:rsidRPr="002009DB">
        <w:rPr>
          <w:rFonts w:ascii="Times New Roman" w:hAnsi="Times New Roman"/>
          <w:sz w:val="24"/>
          <w:szCs w:val="24"/>
        </w:rPr>
        <w:br/>
      </w:r>
    </w:p>
    <w:p w:rsidR="000B5D50" w:rsidRPr="002009DB" w:rsidRDefault="000B5D50" w:rsidP="000B5D50">
      <w:pPr>
        <w:spacing w:before="100" w:beforeAutospacing="1" w:after="75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2009DB">
        <w:rPr>
          <w:rFonts w:ascii="Times New Roman" w:hAnsi="Times New Roman"/>
          <w:bCs/>
          <w:iCs/>
          <w:sz w:val="24"/>
          <w:szCs w:val="24"/>
        </w:rPr>
        <w:t xml:space="preserve">1. </w:t>
      </w:r>
      <w:proofErr w:type="spell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Внутришколъное</w:t>
      </w:r>
      <w:proofErr w:type="spell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управление: вопросы теории и практики</w:t>
      </w:r>
      <w:proofErr w:type="gram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Т.И. </w:t>
      </w:r>
      <w:proofErr w:type="spell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Шамовой</w:t>
      </w:r>
      <w:proofErr w:type="spell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М., 1991.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color w:val="000000"/>
          <w:sz w:val="24"/>
          <w:szCs w:val="24"/>
        </w:rPr>
        <w:br/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Внутришколъное</w:t>
      </w:r>
      <w:proofErr w:type="spell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управление: теория и опыт педагогических и управленческих инноваций</w:t>
      </w:r>
      <w:proofErr w:type="gram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Н.В. Горбуновой. – М., 1995.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color w:val="000000"/>
          <w:sz w:val="24"/>
          <w:szCs w:val="24"/>
        </w:rPr>
        <w:br/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Кондаков М.И. Теоретические основы школоведения. – М., 1982.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color w:val="000000"/>
          <w:sz w:val="24"/>
          <w:szCs w:val="24"/>
        </w:rPr>
        <w:br/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Основы </w:t>
      </w:r>
      <w:proofErr w:type="spell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внутришкольного</w:t>
      </w:r>
      <w:proofErr w:type="spell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контроля</w:t>
      </w:r>
      <w:proofErr w:type="gram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П.В. </w:t>
      </w:r>
      <w:proofErr w:type="spell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Худоминского</w:t>
      </w:r>
      <w:proofErr w:type="spell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М., 1987.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5. </w:t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Сухомлинский В.А. Разговор с молодым директором школы. – М., 1982.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color w:val="000000"/>
          <w:sz w:val="24"/>
          <w:szCs w:val="24"/>
        </w:rPr>
        <w:br/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Фролов П.Т. Школа молодого директора. – М., 1988.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09DB">
        <w:rPr>
          <w:rFonts w:ascii="Times New Roman" w:hAnsi="Times New Roman"/>
          <w:color w:val="000000"/>
          <w:sz w:val="24"/>
          <w:szCs w:val="24"/>
        </w:rPr>
        <w:br/>
      </w:r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Управление современной школой: Пособие для директора школы</w:t>
      </w:r>
      <w:proofErr w:type="gramStart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2009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М.И. Поташника. – М., 1992.</w:t>
      </w:r>
      <w:r w:rsidRPr="002009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B5D50" w:rsidRPr="002009DB" w:rsidRDefault="000B5D50" w:rsidP="002009DB">
      <w:pPr>
        <w:rPr>
          <w:rFonts w:ascii="Times New Roman" w:hAnsi="Times New Roman"/>
          <w:b/>
          <w:sz w:val="24"/>
          <w:szCs w:val="24"/>
        </w:rPr>
      </w:pPr>
    </w:p>
    <w:p w:rsidR="000B5D50" w:rsidRPr="002009DB" w:rsidRDefault="000B5D50" w:rsidP="000B5D50">
      <w:pPr>
        <w:jc w:val="center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b/>
          <w:sz w:val="24"/>
          <w:szCs w:val="24"/>
        </w:rPr>
        <w:br/>
      </w:r>
      <w:r w:rsidRPr="002009DB">
        <w:rPr>
          <w:rFonts w:ascii="Times New Roman" w:hAnsi="Times New Roman"/>
          <w:sz w:val="24"/>
          <w:szCs w:val="24"/>
        </w:rPr>
        <w:t>Использованные материалы и Интернет-ресурсы</w:t>
      </w:r>
    </w:p>
    <w:p w:rsidR="000B5D50" w:rsidRPr="002009DB" w:rsidRDefault="000B5D50" w:rsidP="000B5D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5D50" w:rsidRPr="002009DB" w:rsidRDefault="000B5D50" w:rsidP="000B5D50">
      <w:pPr>
        <w:spacing w:line="360" w:lineRule="auto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sz w:val="24"/>
          <w:szCs w:val="24"/>
        </w:rPr>
        <w:t>1.  http://bibliofond.ru</w:t>
      </w:r>
      <w:r w:rsidRPr="002009DB">
        <w:rPr>
          <w:rFonts w:ascii="Times New Roman" w:hAnsi="Times New Roman"/>
          <w:sz w:val="24"/>
          <w:szCs w:val="24"/>
        </w:rPr>
        <w:br/>
        <w:t xml:space="preserve">2.  http://pedsovet.su </w:t>
      </w:r>
    </w:p>
    <w:p w:rsidR="000B5D50" w:rsidRPr="002009DB" w:rsidRDefault="000B5D50" w:rsidP="000B5D50">
      <w:pPr>
        <w:spacing w:line="360" w:lineRule="auto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sz w:val="24"/>
          <w:szCs w:val="24"/>
        </w:rPr>
        <w:t xml:space="preserve">3.  http://do.gendocs.ru/docs/index-196454.html#5248664 </w:t>
      </w:r>
    </w:p>
    <w:p w:rsidR="000B5D50" w:rsidRPr="002009DB" w:rsidRDefault="000B5D50" w:rsidP="000B5D50">
      <w:pPr>
        <w:spacing w:line="360" w:lineRule="auto"/>
        <w:rPr>
          <w:rFonts w:ascii="Times New Roman" w:hAnsi="Times New Roman"/>
          <w:sz w:val="24"/>
          <w:szCs w:val="24"/>
        </w:rPr>
      </w:pPr>
      <w:r w:rsidRPr="002009DB">
        <w:rPr>
          <w:rFonts w:ascii="Times New Roman" w:hAnsi="Times New Roman"/>
          <w:sz w:val="24"/>
          <w:szCs w:val="24"/>
        </w:rPr>
        <w:t xml:space="preserve">4.  </w:t>
      </w:r>
      <w:r w:rsidRPr="002009DB">
        <w:rPr>
          <w:rFonts w:ascii="Times New Roman" w:hAnsi="Times New Roman"/>
          <w:sz w:val="24"/>
          <w:szCs w:val="24"/>
          <w:lang w:val="en-US"/>
        </w:rPr>
        <w:t>http</w:t>
      </w:r>
      <w:r w:rsidRPr="002009DB">
        <w:rPr>
          <w:rFonts w:ascii="Times New Roman" w:hAnsi="Times New Roman"/>
          <w:sz w:val="24"/>
          <w:szCs w:val="24"/>
        </w:rPr>
        <w:t>://</w:t>
      </w:r>
      <w:r w:rsidRPr="002009DB">
        <w:rPr>
          <w:rFonts w:ascii="Times New Roman" w:hAnsi="Times New Roman"/>
          <w:sz w:val="24"/>
          <w:szCs w:val="24"/>
          <w:lang w:val="en-US"/>
        </w:rPr>
        <w:t>www</w:t>
      </w:r>
      <w:r w:rsidRPr="002009DB">
        <w:rPr>
          <w:rFonts w:ascii="Times New Roman" w:hAnsi="Times New Roman"/>
          <w:sz w:val="24"/>
          <w:szCs w:val="24"/>
        </w:rPr>
        <w:t>.</w:t>
      </w:r>
      <w:proofErr w:type="spellStart"/>
      <w:r w:rsidRPr="002009DB">
        <w:rPr>
          <w:rFonts w:ascii="Times New Roman" w:hAnsi="Times New Roman"/>
          <w:sz w:val="24"/>
          <w:szCs w:val="24"/>
          <w:lang w:val="en-US"/>
        </w:rPr>
        <w:t>openclass</w:t>
      </w:r>
      <w:proofErr w:type="spellEnd"/>
      <w:r w:rsidRPr="002009DB">
        <w:rPr>
          <w:rFonts w:ascii="Times New Roman" w:hAnsi="Times New Roman"/>
          <w:sz w:val="24"/>
          <w:szCs w:val="24"/>
        </w:rPr>
        <w:t>.</w:t>
      </w:r>
      <w:proofErr w:type="spellStart"/>
      <w:r w:rsidRPr="002009D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B5D50" w:rsidRDefault="000B5D50"/>
    <w:p w:rsidR="002009DB" w:rsidRDefault="002009DB"/>
    <w:p w:rsidR="002009DB" w:rsidRDefault="002009DB"/>
    <w:p w:rsidR="002009DB" w:rsidRDefault="002009DB"/>
    <w:p w:rsidR="002009DB" w:rsidRDefault="002009DB"/>
    <w:p w:rsidR="002009DB" w:rsidRDefault="002009DB"/>
    <w:p w:rsidR="002009DB" w:rsidRDefault="002009DB"/>
    <w:p w:rsidR="002009DB" w:rsidRDefault="002009DB"/>
    <w:p w:rsidR="002009DB" w:rsidRPr="002009DB" w:rsidRDefault="002009DB" w:rsidP="002009DB">
      <w:pPr>
        <w:jc w:val="center"/>
        <w:rPr>
          <w:rFonts w:ascii="Times New Roman" w:hAnsi="Times New Roman"/>
          <w:sz w:val="24"/>
        </w:rPr>
      </w:pPr>
      <w:r w:rsidRPr="002009DB">
        <w:rPr>
          <w:rFonts w:ascii="Times New Roman" w:hAnsi="Times New Roman"/>
          <w:sz w:val="24"/>
        </w:rPr>
        <w:t>Педагог дополнительного образования ________________________________ Беляева О.В.</w:t>
      </w:r>
    </w:p>
    <w:sectPr w:rsidR="002009DB" w:rsidRPr="002009DB" w:rsidSect="00AA2EE3">
      <w:footerReference w:type="default" r:id="rId7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F3" w:rsidRDefault="00DD06F3" w:rsidP="00AA2EE3">
      <w:pPr>
        <w:spacing w:after="0" w:line="240" w:lineRule="auto"/>
      </w:pPr>
      <w:r>
        <w:separator/>
      </w:r>
    </w:p>
  </w:endnote>
  <w:endnote w:type="continuationSeparator" w:id="0">
    <w:p w:rsidR="00DD06F3" w:rsidRDefault="00DD06F3" w:rsidP="00AA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35438"/>
      <w:docPartObj>
        <w:docPartGallery w:val="Page Numbers (Bottom of Page)"/>
        <w:docPartUnique/>
      </w:docPartObj>
    </w:sdtPr>
    <w:sdtContent>
      <w:p w:rsidR="00E11B14" w:rsidRDefault="00D816D0">
        <w:pPr>
          <w:pStyle w:val="a9"/>
          <w:jc w:val="right"/>
        </w:pPr>
        <w:fldSimple w:instr=" PAGE   \* MERGEFORMAT ">
          <w:r w:rsidR="008C314A">
            <w:rPr>
              <w:noProof/>
            </w:rPr>
            <w:t>8</w:t>
          </w:r>
        </w:fldSimple>
      </w:p>
    </w:sdtContent>
  </w:sdt>
  <w:p w:rsidR="00E11B14" w:rsidRDefault="00E11B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F3" w:rsidRDefault="00DD06F3" w:rsidP="00AA2EE3">
      <w:pPr>
        <w:spacing w:after="0" w:line="240" w:lineRule="auto"/>
      </w:pPr>
      <w:r>
        <w:separator/>
      </w:r>
    </w:p>
  </w:footnote>
  <w:footnote w:type="continuationSeparator" w:id="0">
    <w:p w:rsidR="00DD06F3" w:rsidRDefault="00DD06F3" w:rsidP="00AA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FE1"/>
    <w:multiLevelType w:val="hybridMultilevel"/>
    <w:tmpl w:val="86A01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55F43"/>
    <w:multiLevelType w:val="multilevel"/>
    <w:tmpl w:val="A2D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64504"/>
    <w:multiLevelType w:val="hybridMultilevel"/>
    <w:tmpl w:val="EB70E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3D"/>
    <w:rsid w:val="0001517B"/>
    <w:rsid w:val="0002684F"/>
    <w:rsid w:val="00085A8B"/>
    <w:rsid w:val="000A7D96"/>
    <w:rsid w:val="000B5D50"/>
    <w:rsid w:val="001019A0"/>
    <w:rsid w:val="00111CC2"/>
    <w:rsid w:val="00124261"/>
    <w:rsid w:val="001529A7"/>
    <w:rsid w:val="001E4626"/>
    <w:rsid w:val="002009DB"/>
    <w:rsid w:val="002408D3"/>
    <w:rsid w:val="002B22D2"/>
    <w:rsid w:val="002D78BD"/>
    <w:rsid w:val="00336DD6"/>
    <w:rsid w:val="00382A0C"/>
    <w:rsid w:val="00476CB4"/>
    <w:rsid w:val="005144BA"/>
    <w:rsid w:val="005150F0"/>
    <w:rsid w:val="00561EFB"/>
    <w:rsid w:val="005A3D83"/>
    <w:rsid w:val="00611397"/>
    <w:rsid w:val="00690C86"/>
    <w:rsid w:val="006B7934"/>
    <w:rsid w:val="0070307A"/>
    <w:rsid w:val="00722D59"/>
    <w:rsid w:val="007564A0"/>
    <w:rsid w:val="00816308"/>
    <w:rsid w:val="008256AA"/>
    <w:rsid w:val="008440F6"/>
    <w:rsid w:val="0086155F"/>
    <w:rsid w:val="008C314A"/>
    <w:rsid w:val="008E3102"/>
    <w:rsid w:val="00981AD8"/>
    <w:rsid w:val="009B6402"/>
    <w:rsid w:val="00A46BB9"/>
    <w:rsid w:val="00A8050E"/>
    <w:rsid w:val="00AA2EE3"/>
    <w:rsid w:val="00AA4487"/>
    <w:rsid w:val="00AE2211"/>
    <w:rsid w:val="00AF07CC"/>
    <w:rsid w:val="00C30CB3"/>
    <w:rsid w:val="00C83D0E"/>
    <w:rsid w:val="00CC363E"/>
    <w:rsid w:val="00CC6CD8"/>
    <w:rsid w:val="00D17D3D"/>
    <w:rsid w:val="00D656FF"/>
    <w:rsid w:val="00D816D0"/>
    <w:rsid w:val="00D94166"/>
    <w:rsid w:val="00D95D7F"/>
    <w:rsid w:val="00DC44EB"/>
    <w:rsid w:val="00DD06F3"/>
    <w:rsid w:val="00E11B14"/>
    <w:rsid w:val="00E66B2C"/>
    <w:rsid w:val="00EA001E"/>
    <w:rsid w:val="00ED4501"/>
    <w:rsid w:val="00EF6C68"/>
    <w:rsid w:val="00F0452C"/>
    <w:rsid w:val="00F43A97"/>
    <w:rsid w:val="00F54211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2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3102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EA001E"/>
    <w:pPr>
      <w:suppressAutoHyphens w:val="0"/>
      <w:ind w:left="720"/>
      <w:contextualSpacing/>
    </w:pPr>
    <w:rPr>
      <w:kern w:val="0"/>
    </w:rPr>
  </w:style>
  <w:style w:type="character" w:customStyle="1" w:styleId="FontStyle84">
    <w:name w:val="Font Style84"/>
    <w:basedOn w:val="a0"/>
    <w:rsid w:val="00EA001E"/>
    <w:rPr>
      <w:rFonts w:ascii="Times New Roman" w:hAnsi="Times New Roman" w:cs="Times New Roman"/>
      <w:sz w:val="26"/>
      <w:szCs w:val="26"/>
    </w:rPr>
  </w:style>
  <w:style w:type="paragraph" w:customStyle="1" w:styleId="Style49">
    <w:name w:val="Style49"/>
    <w:basedOn w:val="a"/>
    <w:rsid w:val="00EA001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FontStyle78">
    <w:name w:val="Font Style78"/>
    <w:basedOn w:val="a0"/>
    <w:rsid w:val="00EA001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722D59"/>
    <w:pPr>
      <w:suppressAutoHyphens w:val="0"/>
      <w:spacing w:after="0" w:line="240" w:lineRule="auto"/>
      <w:ind w:firstLine="708"/>
    </w:pPr>
    <w:rPr>
      <w:rFonts w:ascii="Times New Roman" w:hAnsi="Times New Roman"/>
      <w:kern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2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22D5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a5">
    <w:name w:val="Strong"/>
    <w:uiPriority w:val="22"/>
    <w:qFormat/>
    <w:rsid w:val="00EF6C68"/>
    <w:rPr>
      <w:b/>
      <w:bCs/>
    </w:rPr>
  </w:style>
  <w:style w:type="character" w:customStyle="1" w:styleId="apple-converted-space">
    <w:name w:val="apple-converted-space"/>
    <w:rsid w:val="000B5D50"/>
  </w:style>
  <w:style w:type="table" w:styleId="a6">
    <w:name w:val="Table Grid"/>
    <w:basedOn w:val="a1"/>
    <w:uiPriority w:val="59"/>
    <w:rsid w:val="00DC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EE3"/>
    <w:rPr>
      <w:rFonts w:ascii="Calibri" w:eastAsia="Times New Roman" w:hAnsi="Calibri" w:cs="Times New Roman"/>
      <w:kern w:val="2"/>
      <w:lang w:eastAsia="ru-RU"/>
    </w:rPr>
  </w:style>
  <w:style w:type="paragraph" w:styleId="a9">
    <w:name w:val="footer"/>
    <w:basedOn w:val="a"/>
    <w:link w:val="aa"/>
    <w:uiPriority w:val="99"/>
    <w:unhideWhenUsed/>
    <w:rsid w:val="00AA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EE3"/>
    <w:rPr>
      <w:rFonts w:ascii="Calibri" w:eastAsia="Times New Roman" w:hAnsi="Calibri" w:cs="Times New Roman"/>
      <w:kern w:val="2"/>
      <w:lang w:eastAsia="ru-RU"/>
    </w:rPr>
  </w:style>
  <w:style w:type="character" w:styleId="ab">
    <w:name w:val="Emphasis"/>
    <w:basedOn w:val="a0"/>
    <w:uiPriority w:val="20"/>
    <w:qFormat/>
    <w:rsid w:val="00825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6907</TotalTime>
  <Pages>8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HOREOGRAF</cp:lastModifiedBy>
  <cp:revision>23</cp:revision>
  <cp:lastPrinted>2019-09-09T11:02:00Z</cp:lastPrinted>
  <dcterms:created xsi:type="dcterms:W3CDTF">2019-09-02T19:21:00Z</dcterms:created>
  <dcterms:modified xsi:type="dcterms:W3CDTF">2019-09-10T10:32:00Z</dcterms:modified>
</cp:coreProperties>
</file>