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17" w:rsidRPr="006148BA" w:rsidRDefault="00EC5317" w:rsidP="00F20A1F">
      <w:pPr>
        <w:jc w:val="center"/>
        <w:rPr>
          <w:sz w:val="26"/>
          <w:szCs w:val="26"/>
        </w:rPr>
      </w:pPr>
    </w:p>
    <w:p w:rsidR="00AE3C9D" w:rsidRDefault="005053FB" w:rsidP="007261DC">
      <w:pPr>
        <w:jc w:val="center"/>
        <w:rPr>
          <w:b/>
          <w:i/>
          <w:sz w:val="26"/>
          <w:szCs w:val="26"/>
        </w:rPr>
      </w:pPr>
      <w:r>
        <w:rPr>
          <w:b/>
          <w:color w:val="000000"/>
          <w:lang w:eastAsia="ru-RU"/>
        </w:rPr>
        <w:t>У</w:t>
      </w:r>
      <w:r w:rsidRPr="00F16C4A">
        <w:rPr>
          <w:b/>
          <w:color w:val="000000"/>
          <w:lang w:eastAsia="ru-RU"/>
        </w:rPr>
        <w:t>чебн</w:t>
      </w:r>
      <w:r>
        <w:rPr>
          <w:b/>
          <w:color w:val="000000"/>
          <w:lang w:eastAsia="ru-RU"/>
        </w:rPr>
        <w:t>ый</w:t>
      </w:r>
      <w:r w:rsidRPr="00F16C4A">
        <w:rPr>
          <w:b/>
          <w:color w:val="000000"/>
          <w:lang w:eastAsia="ru-RU"/>
        </w:rPr>
        <w:t xml:space="preserve"> план</w:t>
      </w:r>
    </w:p>
    <w:p w:rsidR="00F20A1F" w:rsidRDefault="00F20A1F" w:rsidP="00F20A1F">
      <w:pPr>
        <w:jc w:val="center"/>
        <w:rPr>
          <w:b/>
          <w:i/>
          <w:sz w:val="26"/>
          <w:szCs w:val="26"/>
        </w:rPr>
      </w:pPr>
      <w:r w:rsidRPr="00F20A1F">
        <w:rPr>
          <w:b/>
          <w:i/>
          <w:sz w:val="26"/>
          <w:szCs w:val="26"/>
        </w:rPr>
        <w:t xml:space="preserve"> начального общего образования</w:t>
      </w:r>
    </w:p>
    <w:p w:rsidR="00AE3C9D" w:rsidRDefault="007261DC" w:rsidP="00F20A1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2020-2021</w:t>
      </w:r>
      <w:r w:rsidR="00AE3C9D">
        <w:rPr>
          <w:b/>
          <w:i/>
          <w:sz w:val="26"/>
          <w:szCs w:val="26"/>
        </w:rPr>
        <w:t xml:space="preserve"> учебный год</w:t>
      </w:r>
    </w:p>
    <w:p w:rsidR="00AE3C9D" w:rsidRDefault="00AE3C9D" w:rsidP="008B3AF0">
      <w:pPr>
        <w:spacing w:line="360" w:lineRule="auto"/>
        <w:jc w:val="both"/>
        <w:rPr>
          <w:b/>
          <w:i/>
          <w:sz w:val="26"/>
          <w:szCs w:val="26"/>
        </w:rPr>
      </w:pPr>
    </w:p>
    <w:p w:rsidR="00F20A1F" w:rsidRDefault="008B3AF0" w:rsidP="008B3AF0">
      <w:pPr>
        <w:tabs>
          <w:tab w:val="left" w:pos="284"/>
        </w:tabs>
        <w:spacing w:line="360" w:lineRule="auto"/>
        <w:ind w:left="284" w:right="-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E3C9D">
        <w:rPr>
          <w:color w:val="000000"/>
          <w:sz w:val="26"/>
          <w:szCs w:val="26"/>
        </w:rPr>
        <w:t>Учебный план – нормативный документ,</w:t>
      </w:r>
      <w:r w:rsidR="007551E6">
        <w:rPr>
          <w:color w:val="000000"/>
          <w:sz w:val="26"/>
          <w:szCs w:val="26"/>
        </w:rPr>
        <w:t xml:space="preserve"> </w:t>
      </w:r>
      <w:r w:rsidR="00AE3C9D">
        <w:rPr>
          <w:color w:val="000000"/>
          <w:sz w:val="26"/>
          <w:szCs w:val="26"/>
        </w:rPr>
        <w:t xml:space="preserve">являющийся составной частью основной образовательной программы начального общего образования, определяющий перечень, </w:t>
      </w:r>
      <w:r w:rsidR="00931C02">
        <w:rPr>
          <w:color w:val="000000"/>
          <w:sz w:val="26"/>
          <w:szCs w:val="26"/>
        </w:rPr>
        <w:t xml:space="preserve">трудоемкость, </w:t>
      </w:r>
      <w:r w:rsidR="00AE3C9D">
        <w:rPr>
          <w:color w:val="000000"/>
          <w:sz w:val="26"/>
          <w:szCs w:val="26"/>
        </w:rPr>
        <w:t>последовательность и распределение по учебным периодам учебных предметов, формы пр</w:t>
      </w:r>
      <w:r>
        <w:rPr>
          <w:color w:val="000000"/>
          <w:sz w:val="26"/>
          <w:szCs w:val="26"/>
        </w:rPr>
        <w:t>омежуточной аттестации учащихся</w:t>
      </w:r>
      <w:r w:rsidR="00D324B5">
        <w:rPr>
          <w:color w:val="000000"/>
          <w:sz w:val="26"/>
          <w:szCs w:val="26"/>
        </w:rPr>
        <w:t xml:space="preserve"> </w:t>
      </w:r>
      <w:r w:rsidR="00AE3C9D">
        <w:rPr>
          <w:color w:val="000000"/>
          <w:sz w:val="26"/>
          <w:szCs w:val="26"/>
        </w:rPr>
        <w:t>для</w:t>
      </w:r>
      <w:r>
        <w:rPr>
          <w:color w:val="000000"/>
          <w:sz w:val="26"/>
          <w:szCs w:val="26"/>
        </w:rPr>
        <w:t xml:space="preserve"> </w:t>
      </w:r>
      <w:r w:rsidR="00AE3C9D">
        <w:rPr>
          <w:color w:val="000000"/>
          <w:sz w:val="26"/>
          <w:szCs w:val="26"/>
        </w:rPr>
        <w:t xml:space="preserve">запланированных образовательных результатов </w:t>
      </w:r>
      <w:r>
        <w:rPr>
          <w:color w:val="000000"/>
          <w:sz w:val="26"/>
          <w:szCs w:val="26"/>
        </w:rPr>
        <w:t>ЧОУ гимназия во имя Святителя Николая Чудотворца</w:t>
      </w:r>
      <w:r w:rsidR="00AE3C9D">
        <w:rPr>
          <w:color w:val="000000"/>
          <w:sz w:val="26"/>
          <w:szCs w:val="26"/>
        </w:rPr>
        <w:t>.</w:t>
      </w:r>
    </w:p>
    <w:p w:rsidR="00F20A1F" w:rsidRPr="006148BA" w:rsidRDefault="00F20A1F" w:rsidP="008B3AF0">
      <w:pPr>
        <w:shd w:val="clear" w:color="auto" w:fill="FFFFFF" w:themeFill="background1"/>
        <w:tabs>
          <w:tab w:val="left" w:pos="5580"/>
        </w:tabs>
        <w:spacing w:line="360" w:lineRule="auto"/>
        <w:ind w:left="284" w:firstLine="283"/>
        <w:jc w:val="both"/>
        <w:rPr>
          <w:color w:val="000000"/>
          <w:sz w:val="26"/>
          <w:szCs w:val="26"/>
        </w:rPr>
      </w:pPr>
      <w:r w:rsidRPr="00967C7A">
        <w:rPr>
          <w:color w:val="000000"/>
          <w:sz w:val="26"/>
          <w:szCs w:val="26"/>
        </w:rPr>
        <w:t xml:space="preserve">Учебный план </w:t>
      </w:r>
      <w:r>
        <w:rPr>
          <w:color w:val="000000"/>
          <w:sz w:val="26"/>
          <w:szCs w:val="26"/>
        </w:rPr>
        <w:t>начального</w:t>
      </w:r>
      <w:r w:rsidRPr="00967C7A">
        <w:rPr>
          <w:color w:val="000000"/>
          <w:sz w:val="26"/>
          <w:szCs w:val="26"/>
        </w:rPr>
        <w:t xml:space="preserve"> общего образования </w:t>
      </w:r>
      <w:r w:rsidRPr="00967C7A">
        <w:rPr>
          <w:bCs/>
          <w:spacing w:val="-1"/>
          <w:sz w:val="26"/>
          <w:szCs w:val="26"/>
        </w:rPr>
        <w:t>д</w:t>
      </w:r>
      <w:r w:rsidRPr="00967C7A">
        <w:rPr>
          <w:sz w:val="26"/>
          <w:szCs w:val="26"/>
        </w:rPr>
        <w:t xml:space="preserve">ля  </w:t>
      </w:r>
      <w:r>
        <w:rPr>
          <w:sz w:val="26"/>
          <w:szCs w:val="26"/>
        </w:rPr>
        <w:t xml:space="preserve">1-4-х классов </w:t>
      </w:r>
      <w:r w:rsidRPr="00967C7A">
        <w:rPr>
          <w:color w:val="000000"/>
          <w:sz w:val="26"/>
          <w:szCs w:val="26"/>
        </w:rPr>
        <w:t xml:space="preserve">разработан в соответствии с </w:t>
      </w:r>
      <w:r w:rsidR="00AE3C9D">
        <w:rPr>
          <w:color w:val="000000"/>
          <w:sz w:val="26"/>
          <w:szCs w:val="26"/>
        </w:rPr>
        <w:t xml:space="preserve">действующими </w:t>
      </w:r>
      <w:r w:rsidRPr="00967C7A">
        <w:rPr>
          <w:color w:val="000000"/>
          <w:sz w:val="26"/>
          <w:szCs w:val="26"/>
        </w:rPr>
        <w:t>нормативн</w:t>
      </w:r>
      <w:r w:rsidR="00AE3C9D">
        <w:rPr>
          <w:color w:val="000000"/>
          <w:sz w:val="26"/>
          <w:szCs w:val="26"/>
        </w:rPr>
        <w:t xml:space="preserve">о-законодательными документами и </w:t>
      </w:r>
      <w:r w:rsidR="00AE3C9D" w:rsidRPr="006148BA">
        <w:rPr>
          <w:color w:val="000000"/>
          <w:sz w:val="26"/>
          <w:szCs w:val="26"/>
        </w:rPr>
        <w:t>методическими материалами:</w:t>
      </w:r>
    </w:p>
    <w:p w:rsidR="00AE3C9D" w:rsidRPr="006148BA" w:rsidRDefault="00AE3C9D" w:rsidP="008B3AF0">
      <w:pPr>
        <w:shd w:val="clear" w:color="auto" w:fill="FFFFFF" w:themeFill="background1"/>
        <w:tabs>
          <w:tab w:val="left" w:pos="5580"/>
        </w:tabs>
        <w:spacing w:line="360" w:lineRule="auto"/>
        <w:ind w:left="284" w:hanging="284"/>
        <w:jc w:val="both"/>
        <w:rPr>
          <w:color w:val="000000"/>
          <w:sz w:val="26"/>
          <w:szCs w:val="26"/>
        </w:rPr>
      </w:pPr>
      <w:r w:rsidRPr="006148BA">
        <w:rPr>
          <w:color w:val="000000"/>
          <w:sz w:val="26"/>
          <w:szCs w:val="26"/>
        </w:rPr>
        <w:t xml:space="preserve">     Федеральный закон  «Об образовании в Российской Федерации» от 29.12.2012 </w:t>
      </w:r>
      <w:r w:rsidR="00D324B5">
        <w:rPr>
          <w:color w:val="000000"/>
          <w:sz w:val="26"/>
          <w:szCs w:val="26"/>
        </w:rPr>
        <w:t xml:space="preserve">                          </w:t>
      </w:r>
      <w:r w:rsidRPr="006148BA">
        <w:rPr>
          <w:color w:val="000000"/>
          <w:sz w:val="26"/>
          <w:szCs w:val="26"/>
        </w:rPr>
        <w:t>№373-ФЗ;</w:t>
      </w:r>
    </w:p>
    <w:p w:rsidR="00F20A1F" w:rsidRPr="006148BA" w:rsidRDefault="00F20A1F" w:rsidP="008B3AF0">
      <w:pPr>
        <w:shd w:val="clear" w:color="auto" w:fill="FFFFFF" w:themeFill="background1"/>
        <w:tabs>
          <w:tab w:val="left" w:pos="1305"/>
          <w:tab w:val="center" w:pos="4938"/>
        </w:tabs>
        <w:spacing w:line="360" w:lineRule="auto"/>
        <w:ind w:left="284"/>
        <w:jc w:val="both"/>
        <w:rPr>
          <w:bCs/>
          <w:sz w:val="26"/>
          <w:szCs w:val="26"/>
        </w:rPr>
      </w:pPr>
      <w:r w:rsidRPr="006148BA">
        <w:rPr>
          <w:bCs/>
          <w:sz w:val="26"/>
          <w:szCs w:val="26"/>
        </w:rPr>
        <w:t>Федеральный государственный образовательный стандарт</w:t>
      </w:r>
      <w:r w:rsidR="008E5CCD" w:rsidRPr="006148BA">
        <w:rPr>
          <w:bCs/>
          <w:sz w:val="26"/>
          <w:szCs w:val="26"/>
        </w:rPr>
        <w:t xml:space="preserve"> начального общего образования, утвержденный </w:t>
      </w:r>
      <w:r w:rsidRPr="006148BA">
        <w:rPr>
          <w:bCs/>
          <w:sz w:val="26"/>
          <w:szCs w:val="26"/>
        </w:rPr>
        <w:t>приказ</w:t>
      </w:r>
      <w:r w:rsidR="008E5CCD" w:rsidRPr="006148BA">
        <w:rPr>
          <w:bCs/>
          <w:sz w:val="26"/>
          <w:szCs w:val="26"/>
        </w:rPr>
        <w:t>ом</w:t>
      </w:r>
      <w:r w:rsidRPr="006148BA">
        <w:rPr>
          <w:bCs/>
          <w:sz w:val="26"/>
          <w:szCs w:val="26"/>
        </w:rPr>
        <w:t xml:space="preserve"> Министерства образования и науки Российской Федерации  </w:t>
      </w:r>
      <w:r w:rsidR="008E5CCD" w:rsidRPr="006148BA">
        <w:rPr>
          <w:bCs/>
          <w:sz w:val="26"/>
          <w:szCs w:val="26"/>
        </w:rPr>
        <w:t xml:space="preserve">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6148BA">
        <w:rPr>
          <w:bCs/>
          <w:sz w:val="26"/>
          <w:szCs w:val="26"/>
        </w:rPr>
        <w:t xml:space="preserve">от </w:t>
      </w:r>
      <w:r w:rsidR="00931C02" w:rsidRPr="006148BA">
        <w:rPr>
          <w:bCs/>
          <w:sz w:val="26"/>
          <w:szCs w:val="26"/>
        </w:rPr>
        <w:t>06.10.</w:t>
      </w:r>
      <w:r w:rsidRPr="006148BA">
        <w:rPr>
          <w:bCs/>
          <w:sz w:val="26"/>
          <w:szCs w:val="26"/>
        </w:rPr>
        <w:t>2009 № 373, зарегистрированный Минюстом России 22 декабря 2009 г. № 15785</w:t>
      </w:r>
      <w:r w:rsidR="00D324B5">
        <w:rPr>
          <w:bCs/>
          <w:sz w:val="26"/>
          <w:szCs w:val="26"/>
        </w:rPr>
        <w:t>;</w:t>
      </w:r>
    </w:p>
    <w:p w:rsidR="008E5CCD" w:rsidRPr="006148BA" w:rsidRDefault="008E5CCD" w:rsidP="008B3AF0">
      <w:pPr>
        <w:shd w:val="clear" w:color="auto" w:fill="FFFFFF" w:themeFill="background1"/>
        <w:tabs>
          <w:tab w:val="left" w:pos="-709"/>
        </w:tabs>
        <w:spacing w:line="360" w:lineRule="auto"/>
        <w:ind w:left="284"/>
        <w:jc w:val="both"/>
        <w:rPr>
          <w:sz w:val="26"/>
          <w:szCs w:val="26"/>
        </w:rPr>
      </w:pPr>
      <w:r w:rsidRPr="006148BA">
        <w:rPr>
          <w:sz w:val="26"/>
          <w:szCs w:val="26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r w:rsidR="00D324B5">
        <w:rPr>
          <w:sz w:val="26"/>
          <w:szCs w:val="26"/>
        </w:rPr>
        <w:t>2013г. №1015 (с изм. от 28.05.2014 №598, от 17.07.2015 №734</w:t>
      </w:r>
      <w:r w:rsidRPr="006148BA">
        <w:rPr>
          <w:sz w:val="26"/>
          <w:szCs w:val="26"/>
        </w:rPr>
        <w:t>);</w:t>
      </w:r>
    </w:p>
    <w:p w:rsidR="008E5CCD" w:rsidRPr="006148BA" w:rsidRDefault="008E5CCD" w:rsidP="008B3AF0">
      <w:pPr>
        <w:shd w:val="clear" w:color="auto" w:fill="FFFFFF" w:themeFill="background1"/>
        <w:tabs>
          <w:tab w:val="left" w:pos="0"/>
        </w:tabs>
        <w:spacing w:line="360" w:lineRule="auto"/>
        <w:ind w:left="284"/>
        <w:jc w:val="both"/>
        <w:rPr>
          <w:bCs/>
          <w:sz w:val="26"/>
          <w:szCs w:val="26"/>
        </w:rPr>
      </w:pPr>
      <w:r w:rsidRPr="006148BA">
        <w:rPr>
          <w:color w:val="000000"/>
          <w:sz w:val="26"/>
          <w:szCs w:val="26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8 апреля 2015 г. №1/15);</w:t>
      </w:r>
      <w:r w:rsidR="00F20A1F" w:rsidRPr="006148BA">
        <w:rPr>
          <w:bCs/>
          <w:sz w:val="26"/>
          <w:szCs w:val="26"/>
        </w:rPr>
        <w:t xml:space="preserve"> </w:t>
      </w:r>
    </w:p>
    <w:p w:rsidR="0049034C" w:rsidRPr="006148BA" w:rsidRDefault="0049034C" w:rsidP="008B3AF0">
      <w:pPr>
        <w:shd w:val="clear" w:color="auto" w:fill="FFFFFF" w:themeFill="background1"/>
        <w:tabs>
          <w:tab w:val="left" w:pos="0"/>
        </w:tabs>
        <w:spacing w:line="360" w:lineRule="auto"/>
        <w:ind w:left="284"/>
        <w:jc w:val="both"/>
        <w:rPr>
          <w:bCs/>
          <w:sz w:val="26"/>
          <w:szCs w:val="26"/>
        </w:rPr>
      </w:pPr>
      <w:r w:rsidRPr="006148BA">
        <w:rPr>
          <w:bCs/>
          <w:sz w:val="26"/>
          <w:szCs w:val="26"/>
        </w:rPr>
        <w:t>приказ Министерства образования и науки Российской Федерации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от 04.10.2010 №986;</w:t>
      </w:r>
    </w:p>
    <w:p w:rsidR="0049034C" w:rsidRPr="006148BA" w:rsidRDefault="0049034C" w:rsidP="008B3AF0">
      <w:pPr>
        <w:shd w:val="clear" w:color="auto" w:fill="FFFFFF" w:themeFill="background1"/>
        <w:tabs>
          <w:tab w:val="left" w:pos="0"/>
        </w:tabs>
        <w:spacing w:line="360" w:lineRule="auto"/>
        <w:ind w:left="284"/>
        <w:jc w:val="both"/>
        <w:rPr>
          <w:bCs/>
          <w:sz w:val="26"/>
          <w:szCs w:val="26"/>
        </w:rPr>
      </w:pPr>
      <w:r w:rsidRPr="006148BA">
        <w:rPr>
          <w:bCs/>
          <w:sz w:val="26"/>
          <w:szCs w:val="26"/>
        </w:rPr>
        <w:lastRenderedPageBreak/>
        <w:t xml:space="preserve">постановление Главного </w:t>
      </w:r>
      <w:r w:rsidR="00533B64" w:rsidRPr="006148BA">
        <w:rPr>
          <w:bCs/>
          <w:sz w:val="26"/>
          <w:szCs w:val="26"/>
        </w:rPr>
        <w:t>государственного санитарного врача Российской Федерации «Об утв</w:t>
      </w:r>
      <w:r w:rsidR="00975A90">
        <w:rPr>
          <w:bCs/>
          <w:sz w:val="26"/>
          <w:szCs w:val="26"/>
        </w:rPr>
        <w:t>ерждении СанПиН 2.4.2.2821-10 «С</w:t>
      </w:r>
      <w:r w:rsidR="00533B64" w:rsidRPr="006148BA">
        <w:rPr>
          <w:bCs/>
          <w:sz w:val="26"/>
          <w:szCs w:val="26"/>
        </w:rPr>
        <w:t xml:space="preserve">анитарно-эпидемиологические требования к условиям и организации обучения в общеобразовательных учреждениях» </w:t>
      </w:r>
      <w:r w:rsidR="00975A90">
        <w:rPr>
          <w:bCs/>
          <w:sz w:val="26"/>
          <w:szCs w:val="26"/>
        </w:rPr>
        <w:t xml:space="preserve">                          </w:t>
      </w:r>
      <w:r w:rsidR="00533B64" w:rsidRPr="006148BA">
        <w:rPr>
          <w:bCs/>
          <w:sz w:val="26"/>
          <w:szCs w:val="26"/>
        </w:rPr>
        <w:t xml:space="preserve">от 29.12.2010 №189 (ред. </w:t>
      </w:r>
      <w:r w:rsidR="00975A90">
        <w:rPr>
          <w:bCs/>
          <w:sz w:val="26"/>
          <w:szCs w:val="26"/>
        </w:rPr>
        <w:t>о</w:t>
      </w:r>
      <w:r w:rsidR="00533B64" w:rsidRPr="006148BA">
        <w:rPr>
          <w:bCs/>
          <w:sz w:val="26"/>
          <w:szCs w:val="26"/>
        </w:rPr>
        <w:t>т 24.11.2015);</w:t>
      </w:r>
    </w:p>
    <w:p w:rsidR="008E5CCD" w:rsidRPr="00D118BA" w:rsidRDefault="008E5CCD" w:rsidP="008B3AF0">
      <w:pPr>
        <w:shd w:val="clear" w:color="auto" w:fill="FFFFFF" w:themeFill="background1"/>
        <w:tabs>
          <w:tab w:val="left" w:pos="0"/>
        </w:tabs>
        <w:spacing w:line="360" w:lineRule="auto"/>
        <w:ind w:left="284"/>
        <w:jc w:val="both"/>
        <w:rPr>
          <w:bCs/>
          <w:sz w:val="26"/>
          <w:szCs w:val="26"/>
        </w:rPr>
      </w:pPr>
      <w:r w:rsidRPr="00D118BA">
        <w:rPr>
          <w:bCs/>
          <w:sz w:val="26"/>
          <w:szCs w:val="26"/>
        </w:rPr>
        <w:t>письмо Департамента образования и молодежной политики Ханты-Мансийского автономного округа – Югры «О направлении ПООП» от  1 июня 2015 г. №5528;</w:t>
      </w:r>
    </w:p>
    <w:p w:rsidR="00D118BA" w:rsidRPr="00D118BA" w:rsidRDefault="00D118BA" w:rsidP="008B3AF0">
      <w:pPr>
        <w:shd w:val="clear" w:color="auto" w:fill="FFFFFF" w:themeFill="background1"/>
        <w:tabs>
          <w:tab w:val="left" w:pos="0"/>
        </w:tabs>
        <w:spacing w:line="360" w:lineRule="auto"/>
        <w:ind w:left="284"/>
        <w:jc w:val="both"/>
        <w:rPr>
          <w:bCs/>
          <w:sz w:val="26"/>
          <w:szCs w:val="26"/>
        </w:rPr>
      </w:pPr>
      <w:r w:rsidRPr="00D118BA">
        <w:rPr>
          <w:bCs/>
          <w:sz w:val="26"/>
          <w:szCs w:val="26"/>
        </w:rPr>
        <w:t>письмо Департамента государственной политики в сфере общего образования Министерства образования и науки РФ от 25 мая 2015 г. №08-761 «Об изучении предметных областей: «Основы религиозных культур и светской этики», «Основы духовно-нравственной культуры народов России»;</w:t>
      </w:r>
    </w:p>
    <w:p w:rsidR="00F20A1F" w:rsidRPr="00D118BA" w:rsidRDefault="00F20A1F" w:rsidP="008B3AF0">
      <w:pPr>
        <w:pStyle w:val="ConsPlusTitle"/>
        <w:widowControl/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письмо Министерства образования и науки Российской Федерации  от </w:t>
      </w:r>
      <w:r w:rsidRPr="006148B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118BA">
        <w:rPr>
          <w:rFonts w:ascii="Times New Roman" w:hAnsi="Times New Roman" w:cs="Times New Roman"/>
          <w:b w:val="0"/>
          <w:sz w:val="26"/>
          <w:szCs w:val="26"/>
        </w:rPr>
        <w:t>19</w:t>
      </w:r>
      <w:r w:rsidRPr="006148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18BA">
        <w:rPr>
          <w:rFonts w:ascii="Times New Roman" w:hAnsi="Times New Roman" w:cs="Times New Roman"/>
          <w:b w:val="0"/>
          <w:sz w:val="26"/>
          <w:szCs w:val="26"/>
        </w:rPr>
        <w:t>января</w:t>
      </w:r>
      <w:r w:rsidRPr="006148BA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D118BA">
        <w:rPr>
          <w:rFonts w:ascii="Times New Roman" w:hAnsi="Times New Roman" w:cs="Times New Roman"/>
          <w:b w:val="0"/>
          <w:sz w:val="26"/>
          <w:szCs w:val="26"/>
        </w:rPr>
        <w:t>8</w:t>
      </w:r>
      <w:r w:rsidRPr="006148BA">
        <w:rPr>
          <w:rFonts w:ascii="Times New Roman" w:hAnsi="Times New Roman" w:cs="Times New Roman"/>
          <w:b w:val="0"/>
          <w:sz w:val="26"/>
          <w:szCs w:val="26"/>
        </w:rPr>
        <w:t xml:space="preserve">г.  № </w:t>
      </w:r>
      <w:r w:rsidR="00D118BA">
        <w:rPr>
          <w:rFonts w:ascii="Times New Roman" w:hAnsi="Times New Roman" w:cs="Times New Roman"/>
          <w:b w:val="0"/>
          <w:sz w:val="26"/>
          <w:szCs w:val="26"/>
        </w:rPr>
        <w:t>08-96</w:t>
      </w:r>
      <w:r w:rsidRPr="006148BA">
        <w:rPr>
          <w:rFonts w:ascii="Times New Roman" w:hAnsi="Times New Roman" w:cs="Times New Roman"/>
          <w:b w:val="0"/>
          <w:sz w:val="26"/>
          <w:szCs w:val="26"/>
        </w:rPr>
        <w:t xml:space="preserve"> «О методических </w:t>
      </w:r>
      <w:r w:rsidR="00D118BA">
        <w:rPr>
          <w:rFonts w:ascii="Times New Roman" w:hAnsi="Times New Roman" w:cs="Times New Roman"/>
          <w:b w:val="0"/>
          <w:sz w:val="26"/>
          <w:szCs w:val="26"/>
        </w:rPr>
        <w:t>рекомендациях</w:t>
      </w:r>
      <w:r w:rsidRPr="006148BA">
        <w:rPr>
          <w:rFonts w:ascii="Times New Roman" w:hAnsi="Times New Roman" w:cs="Times New Roman"/>
          <w:b w:val="0"/>
          <w:sz w:val="26"/>
          <w:szCs w:val="26"/>
        </w:rPr>
        <w:t>»</w:t>
      </w:r>
      <w:r w:rsidR="00D118BA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hyperlink r:id="rId5" w:anchor="/document/99/556581004/XA00LTK2M0/" w:tgtFrame="_self" w:history="1">
        <w:r w:rsidR="00D118BA" w:rsidRPr="00D118BA">
          <w:rPr>
            <w:rFonts w:ascii="Times New Roman" w:hAnsi="Times New Roman" w:cs="Times New Roman"/>
            <w:b w:val="0"/>
            <w:sz w:val="26"/>
            <w:szCs w:val="26"/>
          </w:rPr>
          <w:t>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"Основы религиозных культур и светской этики" и предметной области "Основы духовно-нравственной культуры народов России"</w:t>
        </w:r>
      </w:hyperlink>
      <w:r w:rsidR="00D118BA">
        <w:rPr>
          <w:rFonts w:ascii="Times New Roman" w:hAnsi="Times New Roman" w:cs="Times New Roman"/>
          <w:b w:val="0"/>
          <w:sz w:val="26"/>
          <w:szCs w:val="26"/>
        </w:rPr>
        <w:t>)</w:t>
      </w:r>
      <w:r w:rsidRPr="00D118B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45DF5" w:rsidRPr="006148BA" w:rsidRDefault="00D45DF5" w:rsidP="008B3AF0">
      <w:pPr>
        <w:pStyle w:val="ConsPlusTitle"/>
        <w:widowControl/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приказ Министерства образования и науки Российской Федерации от 31 марта 2014 г. №253 «Об утверждении федерального перечня учебников, рекомендуемых </w:t>
      </w:r>
      <w:r w:rsidR="00BE4C9A"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                           к </w:t>
      </w:r>
      <w:r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118B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(с изменениями);</w:t>
      </w:r>
    </w:p>
    <w:p w:rsidR="00F20A1F" w:rsidRPr="006148BA" w:rsidRDefault="00F20A1F" w:rsidP="008B3AF0">
      <w:pPr>
        <w:pStyle w:val="ConsPlusTitle"/>
        <w:widowControl/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письмо Департамента образования и молодежной политики Ханты-Мансийского автономного округа – Югры </w:t>
      </w:r>
      <w:r w:rsidR="00D45DF5" w:rsidRPr="006148BA">
        <w:rPr>
          <w:rFonts w:ascii="Times New Roman" w:hAnsi="Times New Roman" w:cs="Times New Roman"/>
          <w:b w:val="0"/>
          <w:sz w:val="26"/>
          <w:szCs w:val="26"/>
        </w:rPr>
        <w:t xml:space="preserve">«О рекомендации по разработке экологической образовательной составляющей основной образовательной программы образовательного учреждения в рамках введения федерального государственного образовательного стандарта начального общего образования» </w:t>
      </w:r>
      <w:r w:rsidRPr="006148BA">
        <w:rPr>
          <w:rFonts w:ascii="Times New Roman" w:hAnsi="Times New Roman" w:cs="Times New Roman"/>
          <w:b w:val="0"/>
          <w:sz w:val="26"/>
          <w:szCs w:val="26"/>
        </w:rPr>
        <w:t>от 9 августа 2010 г. №5161;</w:t>
      </w:r>
    </w:p>
    <w:p w:rsidR="00BE4C9A" w:rsidRPr="006148BA" w:rsidRDefault="00BE4C9A" w:rsidP="008B3AF0">
      <w:pPr>
        <w:pStyle w:val="ConsPlusTitle"/>
        <w:widowControl/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приказ Департамента образования и молодежной политики Ханты-Мансийского автономного округа – Югры «О присвоении статуса пилотных площадок по апробации регионального учебника «Югра – мое наследие» по экологическому и этнокультурному образованию для обучающихся начального общего образования в Ханты-Мансийском автономном округе – Югре на период 2015-2018 годы» </w:t>
      </w:r>
      <w:r w:rsidR="00533B64"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t>от 2 июня 2015 г. №762</w:t>
      </w:r>
    </w:p>
    <w:p w:rsidR="00533B64" w:rsidRDefault="00533B64" w:rsidP="008B3AF0">
      <w:pPr>
        <w:pStyle w:val="ConsPlusTitle"/>
        <w:widowControl/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6148BA">
        <w:rPr>
          <w:rFonts w:ascii="Times New Roman" w:hAnsi="Times New Roman" w:cs="Times New Roman"/>
          <w:b w:val="0"/>
          <w:spacing w:val="-4"/>
          <w:sz w:val="26"/>
          <w:szCs w:val="26"/>
        </w:rPr>
        <w:lastRenderedPageBreak/>
        <w:t xml:space="preserve">письмо департамента образования Администрации города «О </w:t>
      </w:r>
      <w:r w:rsid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формировании учебных планов, календарных учебных графиков, планов внеурочной деятельности муниципальных бюджетных общеобразовательных учреждений города Сургута   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                        на 2020-2021 учебный год» от 10.08.2020</w:t>
      </w:r>
      <w:r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№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>12-02-5437/0</w:t>
      </w:r>
    </w:p>
    <w:p w:rsidR="00BE4C9A" w:rsidRPr="00EE720C" w:rsidRDefault="001E4BCC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Учебный план начального общего образования, обеспечивая реализацию требований Федерального государственного образовательного стандарта начального общего образования, определяет общие рамки отбора учебного материала, формирования перечня результатов образования и организации образовательной деятельности учащихся 1-4-х классов, фиксирует максимальный объем учебной нагрузки учащихся; определяет (регламентирует) перечень учебных предметов, курсов и время, отводимое на их освоение и организацию; распределяет учебные предметы, курсы по классам и учебным годам.</w:t>
      </w:r>
    </w:p>
    <w:p w:rsidR="001E4BCC" w:rsidRPr="00EE720C" w:rsidRDefault="001E4BCC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Учебный план начального общего образования ориентирован на 4-х-летний нормативный срок освоения. Образовательный процесс в прогимназии строится на основе системы 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>«Инновационная начальная школа» (1-2 классы), Перспективная начальная школа (3-4 классы)</w:t>
      </w: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</w:p>
    <w:p w:rsidR="001E4BCC" w:rsidRPr="00EE720C" w:rsidRDefault="001E4BCC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Использование технологии развивающего обучения формирует у учащихся новый тип мышления - теоретический, позволяющий исследовать и понимать сложность мира, ориентироваться в нестандартных ситуациях; воспитывает интерес к познанию,                        к поиску новых источников информации; развивает такие личностные качества, как способность к сотрудничеству</w:t>
      </w:r>
      <w:r w:rsidRPr="00774E6A">
        <w:rPr>
          <w:rFonts w:eastAsia="Calibri"/>
          <w:sz w:val="26"/>
          <w:szCs w:val="26"/>
          <w:lang w:eastAsia="en-US"/>
        </w:rPr>
        <w:t xml:space="preserve"> </w:t>
      </w: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в коллективной учебной деятельности и за ее пределами, самостоятельность в достижении цели, ответственность за результаты, желание и умение учиться.</w:t>
      </w:r>
    </w:p>
    <w:p w:rsidR="004D4DD1" w:rsidRPr="00EE720C" w:rsidRDefault="004D4DD1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Учебный план в 1-х классах ориентирован на 33 учебные недели, во 2-4-х классах – на 34 учебные недели.</w:t>
      </w:r>
    </w:p>
    <w:p w:rsidR="004D4DD1" w:rsidRPr="00EE720C" w:rsidRDefault="004D4DD1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Максимальная продолжительность учебной недели в 1-х классах составляет 5 дней </w:t>
      </w:r>
      <w:r w:rsid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                          </w:t>
      </w: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с учетом требований СанПиН </w:t>
      </w:r>
      <w:r w:rsidR="00EE720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2.4.2.2821-10 от </w:t>
      </w: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29.12.2010 №189, во 2-4-х классах обучение осуществляется в режиме 6-дневной рабочей недели.</w:t>
      </w:r>
    </w:p>
    <w:p w:rsidR="009353A6" w:rsidRPr="00EE720C" w:rsidRDefault="001E4BCC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Учебно-воспитательный процесс в 1-м классе осуществляется с соблюдением следующих дополнительных требований: обеспечивается организация адаптационного периода через  реализацию «ступенчатого» режима обучения в первом полугодии  (сентябрь – октябрь - 3 урока, ноябрь – декабрь - 4 урока</w:t>
      </w:r>
      <w:r w:rsidR="004D4DD1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,</w:t>
      </w: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январь – май - </w:t>
      </w:r>
      <w:r w:rsidR="009353A6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4 урока, 1 день в неделю 5 уроков за счет урока физической культуры).</w:t>
      </w:r>
    </w:p>
    <w:p w:rsidR="001E4BCC" w:rsidRPr="00EE720C" w:rsidRDefault="009353A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lastRenderedPageBreak/>
        <w:t>П</w:t>
      </w:r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рименяется </w:t>
      </w:r>
      <w:proofErr w:type="spellStart"/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бе</w:t>
      </w:r>
      <w:r w:rsidR="004D4DD1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зотметочная</w:t>
      </w:r>
      <w:proofErr w:type="spellEnd"/>
      <w:r w:rsidR="004D4DD1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система оценивания учебной деятельности уча</w:t>
      </w:r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щихся. В расписании учебных занятий 3-4 уроком выставлены предметы «Физическая культура», «Изобразительной искусство</w:t>
      </w:r>
      <w:r w:rsidR="005053FB">
        <w:rPr>
          <w:rFonts w:ascii="Times New Roman" w:hAnsi="Times New Roman" w:cs="Times New Roman"/>
          <w:b w:val="0"/>
          <w:spacing w:val="-4"/>
          <w:sz w:val="26"/>
          <w:szCs w:val="26"/>
        </w:rPr>
        <w:t>», «Технология»</w:t>
      </w:r>
      <w:r w:rsidR="004D4DD1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, «Музыка»</w:t>
      </w:r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, а также другие предметы, изучение которых организовано в форме </w:t>
      </w:r>
      <w:r w:rsidR="006C0B86">
        <w:rPr>
          <w:rFonts w:ascii="Times New Roman" w:hAnsi="Times New Roman" w:cs="Times New Roman"/>
          <w:b w:val="0"/>
          <w:spacing w:val="-4"/>
          <w:sz w:val="26"/>
          <w:szCs w:val="26"/>
        </w:rPr>
        <w:t>развивающая игра</w:t>
      </w:r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, </w:t>
      </w:r>
      <w:r w:rsidR="006C0B86">
        <w:rPr>
          <w:rFonts w:ascii="Times New Roman" w:hAnsi="Times New Roman" w:cs="Times New Roman"/>
          <w:b w:val="0"/>
          <w:spacing w:val="-4"/>
          <w:sz w:val="26"/>
          <w:szCs w:val="26"/>
        </w:rPr>
        <w:t>развивающее занятие</w:t>
      </w:r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, экскурсий. Поскольку эти уроки также являются обучающими, то фактически </w:t>
      </w:r>
      <w:r w:rsidR="004D4DD1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="001E4BCC"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в иной, нетрадиционной форме, изучается или закрепляется программный материал, в классном журнале  указывается тема и форма проведения урока.</w:t>
      </w:r>
    </w:p>
    <w:p w:rsidR="004D4DD1" w:rsidRPr="00EE720C" w:rsidRDefault="004D4DD1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Продолжительность каникул в течение учебного года составляет для 1-х классов 40 календарных дней (с учетом дополнительных каникул), для 2-4-х классов – 30 календарных дней.</w:t>
      </w:r>
    </w:p>
    <w:p w:rsidR="004D4DD1" w:rsidRPr="00EE720C" w:rsidRDefault="003F28F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Максимально допустимая учебная нагрузка при 5-дневной учебной неделе в 1-х класса составляет 21 час, 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во 2-х классах – 23 часа; </w:t>
      </w: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при 6-дневной учебной неделе во 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>3</w:t>
      </w: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-4-х классах – 26 часов.</w:t>
      </w:r>
    </w:p>
    <w:p w:rsidR="00F427CD" w:rsidRPr="00EE720C" w:rsidRDefault="00F427CD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EE720C">
        <w:rPr>
          <w:rFonts w:ascii="Times New Roman" w:hAnsi="Times New Roman" w:cs="Times New Roman"/>
          <w:b w:val="0"/>
          <w:spacing w:val="-4"/>
          <w:sz w:val="26"/>
          <w:szCs w:val="26"/>
        </w:rPr>
        <w:t>Основой для формирования учебного плана 1-4-х классов гимназии является вариант учебного плана №2 Примерной основной образовательного программы начального общего образования.</w:t>
      </w:r>
    </w:p>
    <w:p w:rsidR="003F28F6" w:rsidRPr="00EE720C" w:rsidRDefault="003F28F6" w:rsidP="008B3AF0">
      <w:pPr>
        <w:pStyle w:val="ConsPlusTitle"/>
        <w:widowControl/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</w:p>
    <w:p w:rsidR="003F28F6" w:rsidRPr="00443C15" w:rsidRDefault="003F28F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A35202" w:rsidRPr="00443C15" w:rsidRDefault="00A35202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Обязательная часть учебного плана определяет состав учебных предметов обязательных предметных областей, реализуемых в </w:t>
      </w:r>
      <w:r w:rsidR="008B3AF0">
        <w:rPr>
          <w:rFonts w:ascii="Times New Roman" w:hAnsi="Times New Roman" w:cs="Times New Roman"/>
          <w:b w:val="0"/>
          <w:spacing w:val="-4"/>
          <w:sz w:val="26"/>
          <w:szCs w:val="26"/>
        </w:rPr>
        <w:t>ЧОУ гимназия во имя Святителя Николая Чудотворца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, и учебное время, отводимое на их изучение по классам (годам) обучения.</w:t>
      </w:r>
    </w:p>
    <w:p w:rsidR="00A35202" w:rsidRPr="00443C15" w:rsidRDefault="00A35202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A35202" w:rsidRPr="00443C15" w:rsidRDefault="00A35202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формирование гражданской идентичности обучающихся, приобщение их </w:t>
      </w:r>
      <w:r w:rsid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                            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к общекультурным, национальным и этнокультурным ценностям;</w:t>
      </w:r>
    </w:p>
    <w:p w:rsidR="00A35202" w:rsidRPr="00443C15" w:rsidRDefault="00A35202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A35202" w:rsidRPr="00443C15" w:rsidRDefault="00A35202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формирование здорового образа жизни, элементарных правил поведения </w:t>
      </w:r>
      <w:r w:rsid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                            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в экстремальных ситуациях;</w:t>
      </w:r>
    </w:p>
    <w:p w:rsidR="00A35202" w:rsidRPr="00443C15" w:rsidRDefault="00A35202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личностное развитие обучающегося в соответствии с его индивидуальностью.</w:t>
      </w:r>
    </w:p>
    <w:p w:rsidR="003F28F6" w:rsidRPr="00443C15" w:rsidRDefault="003F28F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lastRenderedPageBreak/>
        <w:t>Каждая предметная область представлена набором соответствующих предметов, преподавание которых осуществляется на русском языке.</w:t>
      </w:r>
    </w:p>
    <w:p w:rsidR="003F28F6" w:rsidRDefault="003F28F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Предметная область «Русский язык и литературное чтение» представлена предметами русский язык и литературное чтение, реализуемыми с 1-го класса.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</w:p>
    <w:p w:rsidR="00B821A6" w:rsidRPr="00443C15" w:rsidRDefault="00B821A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>
        <w:rPr>
          <w:rFonts w:ascii="Times New Roman" w:hAnsi="Times New Roman" w:cs="Times New Roman"/>
          <w:b w:val="0"/>
          <w:spacing w:val="-4"/>
          <w:sz w:val="26"/>
          <w:szCs w:val="26"/>
        </w:rPr>
        <w:t>Предметная область «</w:t>
      </w:r>
      <w:r w:rsidRPr="00B821A6">
        <w:rPr>
          <w:rFonts w:ascii="Times New Roman" w:hAnsi="Times New Roman" w:cs="Times New Roman"/>
          <w:b w:val="0"/>
          <w:spacing w:val="-4"/>
          <w:sz w:val="26"/>
          <w:szCs w:val="26"/>
        </w:rPr>
        <w:t>Родной язык и литературное чтение на родном языке</w:t>
      </w:r>
      <w:r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» в 1-4-х классах </w:t>
      </w:r>
      <w:r w:rsidR="005053FB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представлена предметами «Родной </w:t>
      </w:r>
      <w:r w:rsidR="00D97BE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(русский) </w:t>
      </w:r>
      <w:r w:rsidR="005053FB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язык», «Литературное чтение на родном </w:t>
      </w:r>
      <w:r w:rsidR="00D97BEA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(русском) </w:t>
      </w:r>
      <w:r w:rsidR="005053FB">
        <w:rPr>
          <w:rFonts w:ascii="Times New Roman" w:hAnsi="Times New Roman" w:cs="Times New Roman"/>
          <w:b w:val="0"/>
          <w:spacing w:val="-4"/>
          <w:sz w:val="26"/>
          <w:szCs w:val="26"/>
        </w:rPr>
        <w:t>языке».</w:t>
      </w:r>
    </w:p>
    <w:p w:rsidR="003F28F6" w:rsidRPr="00443C15" w:rsidRDefault="003F28F6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Предметная область «Иностранный язык» представлена предметом «Иностранный язык» (английский), изучаемы</w:t>
      </w:r>
      <w:r w:rsidR="00C478F8"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м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на углубленном уровне со 2-го класса.</w:t>
      </w:r>
    </w:p>
    <w:p w:rsidR="00C478F8" w:rsidRPr="00443C15" w:rsidRDefault="00C478F8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Предметная область «Математика и информатика» представлена предметом «Матем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атика», изучаемым с 1-го класса, включенным в обязательную часть участь учебного </w:t>
      </w:r>
      <w:r w:rsidR="006C0B86">
        <w:rPr>
          <w:rFonts w:ascii="Times New Roman" w:hAnsi="Times New Roman" w:cs="Times New Roman"/>
          <w:b w:val="0"/>
          <w:spacing w:val="-4"/>
          <w:sz w:val="26"/>
          <w:szCs w:val="26"/>
        </w:rPr>
        <w:t>плана. В</w:t>
      </w:r>
      <w:r w:rsidR="005053FB">
        <w:rPr>
          <w:rFonts w:ascii="Times New Roman" w:hAnsi="Times New Roman" w:cs="Times New Roman"/>
          <w:b w:val="0"/>
          <w:spacing w:val="-4"/>
          <w:sz w:val="26"/>
          <w:szCs w:val="26"/>
        </w:rPr>
        <w:t>о 2-3-х</w:t>
      </w:r>
      <w:r w:rsidR="00D84B88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класса</w:t>
      </w:r>
      <w:r w:rsidR="006C0B86">
        <w:rPr>
          <w:rFonts w:ascii="Times New Roman" w:hAnsi="Times New Roman" w:cs="Times New Roman"/>
          <w:b w:val="0"/>
          <w:spacing w:val="-4"/>
          <w:sz w:val="26"/>
          <w:szCs w:val="26"/>
        </w:rPr>
        <w:t>х</w:t>
      </w:r>
      <w:r w:rsidR="00D84B88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, 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>часть, формируем</w:t>
      </w:r>
      <w:r w:rsidR="00D84B88">
        <w:rPr>
          <w:rFonts w:ascii="Times New Roman" w:hAnsi="Times New Roman" w:cs="Times New Roman"/>
          <w:b w:val="0"/>
          <w:spacing w:val="-4"/>
          <w:sz w:val="26"/>
          <w:szCs w:val="26"/>
        </w:rPr>
        <w:t>ая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участниками образовательных отношений, </w:t>
      </w:r>
      <w:r w:rsidR="00D84B88">
        <w:rPr>
          <w:rFonts w:ascii="Times New Roman" w:hAnsi="Times New Roman" w:cs="Times New Roman"/>
          <w:b w:val="0"/>
          <w:spacing w:val="-4"/>
          <w:sz w:val="26"/>
          <w:szCs w:val="26"/>
        </w:rPr>
        <w:t>содержит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предмет «Информатика».</w:t>
      </w:r>
    </w:p>
    <w:p w:rsidR="00C478F8" w:rsidRPr="00443C15" w:rsidRDefault="00C478F8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В предметную область «Обществознание и естествознание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(Окружающий мир)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» 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                 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в 1-4-х классах входит предмет «Окружающий мир». </w:t>
      </w:r>
      <w:r w:rsidR="00D84B88" w:rsidRPr="00D84B88">
        <w:rPr>
          <w:rFonts w:ascii="Times New Roman" w:hAnsi="Times New Roman" w:cs="Times New Roman"/>
          <w:b w:val="0"/>
          <w:spacing w:val="-4"/>
          <w:sz w:val="26"/>
          <w:szCs w:val="26"/>
        </w:rPr>
        <w:t>В</w:t>
      </w:r>
      <w:r w:rsidRPr="00D84B88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программ</w:t>
      </w:r>
      <w:r w:rsidR="00D84B88" w:rsidRPr="00D84B88">
        <w:rPr>
          <w:rFonts w:ascii="Times New Roman" w:hAnsi="Times New Roman" w:cs="Times New Roman"/>
          <w:b w:val="0"/>
          <w:spacing w:val="-4"/>
          <w:sz w:val="26"/>
          <w:szCs w:val="26"/>
        </w:rPr>
        <w:t>е</w:t>
      </w:r>
      <w:r w:rsidRPr="00D84B88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по окружающему миру интегрировано реализуется курс «Краеведение» региональной направленности «Мы – дети природы».</w:t>
      </w:r>
    </w:p>
    <w:p w:rsidR="00C478F8" w:rsidRPr="00443C15" w:rsidRDefault="00C478F8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Предметные области «Искусство» и «Технология»  реализуется по следующему варианту: музыка, изобразительное искусство</w:t>
      </w:r>
      <w:r w:rsidR="005053FB">
        <w:rPr>
          <w:rFonts w:ascii="Times New Roman" w:hAnsi="Times New Roman" w:cs="Times New Roman"/>
          <w:b w:val="0"/>
          <w:spacing w:val="-4"/>
          <w:sz w:val="26"/>
          <w:szCs w:val="26"/>
        </w:rPr>
        <w:t>, технология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с 1 по 4-й класс.</w:t>
      </w:r>
    </w:p>
    <w:p w:rsidR="009113BC" w:rsidRPr="00443C15" w:rsidRDefault="009113BC" w:rsidP="008B3AF0">
      <w:pPr>
        <w:pStyle w:val="ConsPlusTitle"/>
        <w:widowControl/>
        <w:shd w:val="clear" w:color="auto" w:fill="FFFFFF" w:themeFill="background1"/>
        <w:spacing w:line="360" w:lineRule="auto"/>
        <w:ind w:left="284" w:firstLine="424"/>
        <w:jc w:val="both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>Предметную область «Основы религиозных культур и светской этики» представляет учебный предмет «Основы религиозных культур и светской этики», который реализуется в 4-м классе на основе модулей</w:t>
      </w:r>
      <w:r w:rsidR="00B821A6">
        <w:rPr>
          <w:rFonts w:ascii="Times New Roman" w:hAnsi="Times New Roman" w:cs="Times New Roman"/>
          <w:b w:val="0"/>
          <w:spacing w:val="-4"/>
          <w:sz w:val="26"/>
          <w:szCs w:val="26"/>
        </w:rPr>
        <w:t>, выбранных учащимися и родителями:</w:t>
      </w:r>
      <w:r w:rsidRPr="00443C15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«Основы светской этики» и «Основы православной культуры», «Основы мировых религий».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9113BC" w:rsidRDefault="009113BC" w:rsidP="008B3A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A32D98">
        <w:rPr>
          <w:color w:val="000000"/>
          <w:sz w:val="26"/>
          <w:szCs w:val="26"/>
        </w:rPr>
        <w:t xml:space="preserve">Предметная область </w:t>
      </w:r>
      <w:r w:rsidRPr="007160E4">
        <w:rPr>
          <w:b/>
          <w:color w:val="000000"/>
          <w:sz w:val="26"/>
          <w:szCs w:val="26"/>
        </w:rPr>
        <w:t>«</w:t>
      </w:r>
      <w:r w:rsidRPr="009113BC">
        <w:rPr>
          <w:color w:val="000000"/>
          <w:sz w:val="26"/>
          <w:szCs w:val="26"/>
        </w:rPr>
        <w:t>Физическая культура</w:t>
      </w:r>
      <w:r w:rsidRPr="007160E4">
        <w:rPr>
          <w:b/>
          <w:color w:val="000000"/>
          <w:sz w:val="26"/>
          <w:szCs w:val="26"/>
        </w:rPr>
        <w:t>»</w:t>
      </w:r>
      <w:r w:rsidRPr="00A32D98">
        <w:rPr>
          <w:color w:val="000000"/>
          <w:sz w:val="26"/>
          <w:szCs w:val="26"/>
        </w:rPr>
        <w:t xml:space="preserve">  представлена учебным предмет</w:t>
      </w:r>
      <w:r>
        <w:rPr>
          <w:color w:val="000000"/>
          <w:sz w:val="26"/>
          <w:szCs w:val="26"/>
        </w:rPr>
        <w:t>ом «Физическая культура», который реализуется в следующем варианте</w:t>
      </w:r>
      <w:r w:rsidRPr="00A32D98">
        <w:rPr>
          <w:color w:val="000000"/>
          <w:sz w:val="26"/>
          <w:szCs w:val="26"/>
        </w:rPr>
        <w:t>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21"/>
        <w:gridCol w:w="1285"/>
        <w:gridCol w:w="2494"/>
        <w:gridCol w:w="1890"/>
        <w:gridCol w:w="2329"/>
      </w:tblGrid>
      <w:tr w:rsidR="009113BC" w:rsidRPr="00D84B88" w:rsidTr="008B3AF0">
        <w:tc>
          <w:tcPr>
            <w:tcW w:w="1521" w:type="dxa"/>
          </w:tcPr>
          <w:p w:rsidR="009113BC" w:rsidRPr="00D84B88" w:rsidRDefault="009113BC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>Предмет</w:t>
            </w:r>
          </w:p>
        </w:tc>
        <w:tc>
          <w:tcPr>
            <w:tcW w:w="1285" w:type="dxa"/>
          </w:tcPr>
          <w:p w:rsidR="009113BC" w:rsidRPr="00D84B88" w:rsidRDefault="009113BC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>Класс</w:t>
            </w:r>
          </w:p>
        </w:tc>
        <w:tc>
          <w:tcPr>
            <w:tcW w:w="2494" w:type="dxa"/>
          </w:tcPr>
          <w:p w:rsidR="009113BC" w:rsidRPr="00D84B88" w:rsidRDefault="009113BC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>Наименование раздела</w:t>
            </w:r>
          </w:p>
        </w:tc>
        <w:tc>
          <w:tcPr>
            <w:tcW w:w="1890" w:type="dxa"/>
          </w:tcPr>
          <w:p w:rsidR="009113BC" w:rsidRPr="00D84B88" w:rsidRDefault="009113BC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>Количество часов в неделю</w:t>
            </w:r>
          </w:p>
        </w:tc>
        <w:tc>
          <w:tcPr>
            <w:tcW w:w="2329" w:type="dxa"/>
          </w:tcPr>
          <w:p w:rsidR="009113BC" w:rsidRPr="00D84B88" w:rsidRDefault="009113BC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 xml:space="preserve">Количество часов </w:t>
            </w:r>
            <w:r w:rsidR="00D84B88">
              <w:rPr>
                <w:color w:val="000000"/>
              </w:rPr>
              <w:t xml:space="preserve">         </w:t>
            </w:r>
            <w:r w:rsidRPr="00D84B88">
              <w:rPr>
                <w:color w:val="000000"/>
              </w:rPr>
              <w:t>в год в каждом классе</w:t>
            </w:r>
          </w:p>
        </w:tc>
      </w:tr>
      <w:tr w:rsidR="008B3AF0" w:rsidRPr="00D84B88" w:rsidTr="008B3AF0">
        <w:trPr>
          <w:trHeight w:val="675"/>
        </w:trPr>
        <w:tc>
          <w:tcPr>
            <w:tcW w:w="1521" w:type="dxa"/>
            <w:vMerge w:val="restart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285" w:type="dxa"/>
            <w:vMerge w:val="restart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t xml:space="preserve">1 </w:t>
            </w:r>
          </w:p>
        </w:tc>
        <w:tc>
          <w:tcPr>
            <w:tcW w:w="2494" w:type="dxa"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890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t>2</w:t>
            </w:r>
          </w:p>
        </w:tc>
        <w:tc>
          <w:tcPr>
            <w:tcW w:w="2329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t>66</w:t>
            </w:r>
          </w:p>
        </w:tc>
      </w:tr>
      <w:tr w:rsidR="008B3AF0" w:rsidRPr="00D84B88" w:rsidTr="008B3AF0">
        <w:trPr>
          <w:trHeight w:val="675"/>
        </w:trPr>
        <w:tc>
          <w:tcPr>
            <w:tcW w:w="1521" w:type="dxa"/>
            <w:vMerge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94" w:type="dxa"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 xml:space="preserve">Физическая культура </w:t>
            </w:r>
            <w:r>
              <w:rPr>
                <w:color w:val="000000"/>
              </w:rPr>
              <w:t>(содержательный модуль «Ритмика»)</w:t>
            </w:r>
          </w:p>
        </w:tc>
        <w:tc>
          <w:tcPr>
            <w:tcW w:w="1890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9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B3AF0" w:rsidRPr="00D84B88" w:rsidTr="008B3AF0">
        <w:trPr>
          <w:trHeight w:val="675"/>
        </w:trPr>
        <w:tc>
          <w:tcPr>
            <w:tcW w:w="1521" w:type="dxa"/>
            <w:vMerge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t>2-3</w:t>
            </w:r>
          </w:p>
        </w:tc>
        <w:tc>
          <w:tcPr>
            <w:tcW w:w="2494" w:type="dxa"/>
          </w:tcPr>
          <w:p w:rsidR="008B3AF0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>Физическая культура</w:t>
            </w:r>
          </w:p>
        </w:tc>
        <w:tc>
          <w:tcPr>
            <w:tcW w:w="1890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t>2</w:t>
            </w:r>
          </w:p>
        </w:tc>
        <w:tc>
          <w:tcPr>
            <w:tcW w:w="2329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B3AF0" w:rsidRPr="00D84B88" w:rsidTr="008B3AF0">
        <w:trPr>
          <w:trHeight w:val="210"/>
        </w:trPr>
        <w:tc>
          <w:tcPr>
            <w:tcW w:w="1521" w:type="dxa"/>
            <w:vMerge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85" w:type="dxa"/>
            <w:vMerge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94" w:type="dxa"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 xml:space="preserve">Физическая культура </w:t>
            </w:r>
            <w:r>
              <w:rPr>
                <w:color w:val="000000"/>
              </w:rPr>
              <w:t>(содержательный модуль «Ритмика»)</w:t>
            </w:r>
          </w:p>
        </w:tc>
        <w:tc>
          <w:tcPr>
            <w:tcW w:w="1890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9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B3AF0" w:rsidRPr="00D84B88" w:rsidTr="008B3AF0">
        <w:trPr>
          <w:trHeight w:val="408"/>
        </w:trPr>
        <w:tc>
          <w:tcPr>
            <w:tcW w:w="1521" w:type="dxa"/>
            <w:vMerge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85" w:type="dxa"/>
            <w:vMerge w:val="restart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 w:rsidRPr="00D84B88">
              <w:rPr>
                <w:color w:val="000000"/>
              </w:rPr>
              <w:t>4</w:t>
            </w:r>
          </w:p>
        </w:tc>
        <w:tc>
          <w:tcPr>
            <w:tcW w:w="2494" w:type="dxa"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890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9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B3AF0" w:rsidRPr="00D84B88" w:rsidTr="008B3AF0">
        <w:trPr>
          <w:trHeight w:val="408"/>
        </w:trPr>
        <w:tc>
          <w:tcPr>
            <w:tcW w:w="1521" w:type="dxa"/>
            <w:vMerge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85" w:type="dxa"/>
            <w:vMerge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94" w:type="dxa"/>
          </w:tcPr>
          <w:p w:rsidR="008B3AF0" w:rsidRPr="00D84B88" w:rsidRDefault="008B3AF0" w:rsidP="008B3AF0">
            <w:pPr>
              <w:spacing w:line="360" w:lineRule="auto"/>
              <w:rPr>
                <w:color w:val="000000"/>
              </w:rPr>
            </w:pPr>
            <w:r w:rsidRPr="00D84B88">
              <w:rPr>
                <w:color w:val="000000"/>
              </w:rPr>
              <w:t xml:space="preserve">Физическая культура </w:t>
            </w:r>
            <w:r>
              <w:rPr>
                <w:color w:val="000000"/>
              </w:rPr>
              <w:t>(содержательный модуль «Ритмика»)</w:t>
            </w:r>
          </w:p>
        </w:tc>
        <w:tc>
          <w:tcPr>
            <w:tcW w:w="1890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9" w:type="dxa"/>
            <w:vAlign w:val="center"/>
          </w:tcPr>
          <w:p w:rsidR="008B3AF0" w:rsidRPr="00D84B88" w:rsidRDefault="008B3AF0" w:rsidP="008B3AF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9113BC" w:rsidRDefault="006C0B86" w:rsidP="008B3AF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Содержательный м</w:t>
      </w:r>
      <w:r w:rsidR="005053FB">
        <w:rPr>
          <w:color w:val="000000"/>
          <w:sz w:val="26"/>
          <w:szCs w:val="26"/>
        </w:rPr>
        <w:t>одуль</w:t>
      </w:r>
      <w:r w:rsidR="009113BC">
        <w:rPr>
          <w:color w:val="000000"/>
          <w:sz w:val="26"/>
          <w:szCs w:val="26"/>
        </w:rPr>
        <w:t xml:space="preserve"> </w:t>
      </w:r>
      <w:r w:rsidR="009113BC" w:rsidRPr="00A32D98">
        <w:rPr>
          <w:color w:val="000000"/>
          <w:sz w:val="26"/>
          <w:szCs w:val="26"/>
        </w:rPr>
        <w:t>«</w:t>
      </w:r>
      <w:r w:rsidR="008B3AF0">
        <w:rPr>
          <w:color w:val="000000"/>
          <w:sz w:val="26"/>
          <w:szCs w:val="26"/>
        </w:rPr>
        <w:t>Ритмика</w:t>
      </w:r>
      <w:r w:rsidR="009113BC" w:rsidRPr="00A32D98">
        <w:rPr>
          <w:color w:val="000000"/>
          <w:sz w:val="26"/>
          <w:szCs w:val="26"/>
        </w:rPr>
        <w:t xml:space="preserve">» </w:t>
      </w:r>
      <w:r w:rsidR="009113BC">
        <w:rPr>
          <w:color w:val="000000"/>
          <w:sz w:val="26"/>
          <w:szCs w:val="26"/>
        </w:rPr>
        <w:t xml:space="preserve">учебного предмета «Физическая культура» </w:t>
      </w:r>
      <w:r w:rsidR="009113BC" w:rsidRPr="00A32D98">
        <w:rPr>
          <w:color w:val="000000"/>
          <w:sz w:val="26"/>
          <w:szCs w:val="26"/>
        </w:rPr>
        <w:t>введен в связи</w:t>
      </w:r>
      <w:r w:rsidR="005053FB">
        <w:rPr>
          <w:color w:val="000000"/>
          <w:sz w:val="26"/>
          <w:szCs w:val="26"/>
        </w:rPr>
        <w:t xml:space="preserve"> </w:t>
      </w:r>
      <w:r w:rsidR="009113BC" w:rsidRPr="00A32D98">
        <w:rPr>
          <w:color w:val="000000"/>
          <w:sz w:val="26"/>
          <w:szCs w:val="26"/>
        </w:rPr>
        <w:t>с объективной необходимостью повышения роли физической культуры в воспитании современных школьников, укреплении их здоровья, увеличения объема двигательной активности учащихся, развития их физических качеств и совершенствования физической подготовленности</w:t>
      </w:r>
      <w:r w:rsidR="009113BC">
        <w:rPr>
          <w:color w:val="000000"/>
          <w:sz w:val="26"/>
          <w:szCs w:val="26"/>
        </w:rPr>
        <w:t>, материальными возможностями гимназии</w:t>
      </w:r>
      <w:r w:rsidR="009113BC" w:rsidRPr="00A32D98">
        <w:rPr>
          <w:color w:val="000000"/>
          <w:sz w:val="26"/>
          <w:szCs w:val="26"/>
        </w:rPr>
        <w:t xml:space="preserve">. </w:t>
      </w:r>
    </w:p>
    <w:p w:rsidR="00F427CD" w:rsidRDefault="00F427CD" w:rsidP="008B3AF0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427CD">
        <w:rPr>
          <w:rFonts w:eastAsia="Calibri"/>
          <w:color w:val="000000"/>
          <w:sz w:val="26"/>
          <w:szCs w:val="26"/>
          <w:lang w:eastAsia="en-US"/>
        </w:rPr>
        <w:t>Часть учебного плана, формируемая участниками образовательных отношений, обеспечивает реализаци</w:t>
      </w:r>
      <w:r>
        <w:rPr>
          <w:rFonts w:eastAsia="Calibri"/>
          <w:color w:val="000000"/>
          <w:sz w:val="26"/>
          <w:szCs w:val="26"/>
          <w:lang w:eastAsia="en-US"/>
        </w:rPr>
        <w:t>ю индивидуальных потребностей у</w:t>
      </w:r>
      <w:r w:rsidRPr="00F427CD">
        <w:rPr>
          <w:rFonts w:eastAsia="Calibri"/>
          <w:color w:val="000000"/>
          <w:sz w:val="26"/>
          <w:szCs w:val="26"/>
          <w:lang w:eastAsia="en-US"/>
        </w:rPr>
        <w:t>чащихся. Время, отводимое на данную часть внутри максимально допустимой недельной нагрузки учащихся</w:t>
      </w:r>
      <w:r w:rsidR="00A637E1">
        <w:rPr>
          <w:rFonts w:eastAsia="Calibri"/>
          <w:color w:val="000000"/>
          <w:sz w:val="26"/>
          <w:szCs w:val="26"/>
          <w:lang w:eastAsia="en-US"/>
        </w:rPr>
        <w:t>,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F427CD">
        <w:rPr>
          <w:rFonts w:eastAsia="Calibri"/>
          <w:color w:val="000000"/>
          <w:sz w:val="26"/>
          <w:szCs w:val="26"/>
          <w:lang w:eastAsia="en-US"/>
        </w:rPr>
        <w:t xml:space="preserve">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учащихся, </w:t>
      </w:r>
      <w:r w:rsidR="00D84B88">
        <w:rPr>
          <w:rFonts w:eastAsia="Calibri"/>
          <w:color w:val="000000"/>
          <w:sz w:val="26"/>
          <w:szCs w:val="26"/>
          <w:lang w:eastAsia="en-US"/>
        </w:rPr>
        <w:t>современные запросы общества</w:t>
      </w:r>
      <w:r w:rsidRPr="00F427CD">
        <w:rPr>
          <w:rFonts w:eastAsia="Calibri"/>
          <w:color w:val="000000"/>
          <w:sz w:val="26"/>
          <w:szCs w:val="26"/>
          <w:lang w:eastAsia="en-US"/>
        </w:rPr>
        <w:t>.</w:t>
      </w:r>
    </w:p>
    <w:p w:rsidR="000E7BB0" w:rsidRDefault="000E7BB0" w:rsidP="008B3AF0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8"/>
        <w:gridCol w:w="978"/>
        <w:gridCol w:w="1417"/>
        <w:gridCol w:w="5318"/>
      </w:tblGrid>
      <w:tr w:rsidR="00F427CD" w:rsidTr="00D84B88">
        <w:tc>
          <w:tcPr>
            <w:tcW w:w="2235" w:type="dxa"/>
          </w:tcPr>
          <w:p w:rsidR="00F427CD" w:rsidRPr="009D4556" w:rsidRDefault="00F427CD" w:rsidP="008B3AF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eastAsia="Calibri"/>
              </w:rPr>
            </w:pPr>
            <w:r w:rsidRPr="009D4556">
              <w:rPr>
                <w:rFonts w:eastAsia="Calibri"/>
              </w:rPr>
              <w:t>Предмет</w:t>
            </w:r>
          </w:p>
        </w:tc>
        <w:tc>
          <w:tcPr>
            <w:tcW w:w="992" w:type="dxa"/>
          </w:tcPr>
          <w:p w:rsidR="00F427CD" w:rsidRPr="009D4556" w:rsidRDefault="00F427CD" w:rsidP="008B3AF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eastAsia="Calibri"/>
              </w:rPr>
            </w:pPr>
            <w:r w:rsidRPr="009D4556">
              <w:rPr>
                <w:rFonts w:eastAsia="Calibri"/>
              </w:rPr>
              <w:t xml:space="preserve">Класс </w:t>
            </w:r>
          </w:p>
        </w:tc>
        <w:tc>
          <w:tcPr>
            <w:tcW w:w="1317" w:type="dxa"/>
          </w:tcPr>
          <w:p w:rsidR="00F427CD" w:rsidRPr="009D4556" w:rsidRDefault="00F427CD" w:rsidP="008B3AF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eastAsia="Calibri"/>
              </w:rPr>
            </w:pPr>
            <w:r w:rsidRPr="009D4556">
              <w:rPr>
                <w:rFonts w:eastAsia="Calibri"/>
              </w:rPr>
              <w:t>Количество часов</w:t>
            </w:r>
          </w:p>
        </w:tc>
        <w:tc>
          <w:tcPr>
            <w:tcW w:w="5593" w:type="dxa"/>
          </w:tcPr>
          <w:p w:rsidR="00F427CD" w:rsidRPr="009D4556" w:rsidRDefault="00F427CD" w:rsidP="008B3AF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eastAsia="Calibri"/>
              </w:rPr>
            </w:pPr>
            <w:r w:rsidRPr="009D4556">
              <w:rPr>
                <w:rFonts w:eastAsia="Calibri"/>
              </w:rPr>
              <w:t>Обоснование</w:t>
            </w:r>
          </w:p>
        </w:tc>
      </w:tr>
      <w:tr w:rsidR="000E7BB0" w:rsidTr="00D84B88">
        <w:tc>
          <w:tcPr>
            <w:tcW w:w="2235" w:type="dxa"/>
            <w:vAlign w:val="center"/>
          </w:tcPr>
          <w:p w:rsidR="000E7BB0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0E7BB0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317" w:type="dxa"/>
            <w:vAlign w:val="center"/>
          </w:tcPr>
          <w:p w:rsidR="000E7BB0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593" w:type="dxa"/>
          </w:tcPr>
          <w:p w:rsidR="000E7BB0" w:rsidRDefault="000E7BB0" w:rsidP="008B3AF0">
            <w:pPr>
              <w:widowControl w:val="0"/>
              <w:spacing w:line="360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D4556">
              <w:rPr>
                <w:rFonts w:eastAsia="Calibri"/>
              </w:rPr>
              <w:t>Особенности содержания образовательной программы по предмету</w:t>
            </w:r>
            <w:r>
              <w:rPr>
                <w:rFonts w:eastAsia="Calibri"/>
              </w:rPr>
              <w:t xml:space="preserve">, </w:t>
            </w:r>
            <w:r w:rsidR="00652046">
              <w:rPr>
                <w:rFonts w:eastAsia="Calibri"/>
              </w:rPr>
              <w:t>предполагающие</w:t>
            </w:r>
            <w:r w:rsidRPr="009D4556"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изучение</w:t>
            </w:r>
            <w:r w:rsidRPr="00DD2B0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424DE">
              <w:rPr>
                <w:rFonts w:eastAsia="Calibri"/>
                <w:color w:val="000000"/>
                <w:lang w:eastAsia="en-US"/>
              </w:rPr>
              <w:t xml:space="preserve">тем, связанных с развитием речи, обучением приемам корректировки письменного текста, организацию проектной деятельности </w:t>
            </w:r>
          </w:p>
        </w:tc>
      </w:tr>
      <w:tr w:rsidR="000E7BB0" w:rsidTr="00D84B88">
        <w:tc>
          <w:tcPr>
            <w:tcW w:w="2235" w:type="dxa"/>
            <w:vAlign w:val="center"/>
          </w:tcPr>
          <w:p w:rsidR="000E7BB0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0E7BB0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  <w:r w:rsidR="000E7BB0">
              <w:rPr>
                <w:rFonts w:eastAsia="Calibri"/>
                <w:color w:val="000000"/>
                <w:sz w:val="26"/>
                <w:szCs w:val="26"/>
                <w:lang w:eastAsia="en-US"/>
              </w:rPr>
              <w:t>-4</w:t>
            </w:r>
          </w:p>
        </w:tc>
        <w:tc>
          <w:tcPr>
            <w:tcW w:w="1317" w:type="dxa"/>
            <w:vAlign w:val="center"/>
          </w:tcPr>
          <w:p w:rsidR="000E7BB0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593" w:type="dxa"/>
          </w:tcPr>
          <w:p w:rsidR="000E7BB0" w:rsidRDefault="000E7BB0" w:rsidP="008B3AF0">
            <w:pPr>
              <w:widowControl w:val="0"/>
              <w:spacing w:line="360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D4556">
              <w:rPr>
                <w:rFonts w:eastAsia="Calibri"/>
              </w:rPr>
              <w:t>Особенности содержания образовательной программы по предмету</w:t>
            </w:r>
            <w:r>
              <w:rPr>
                <w:rFonts w:eastAsia="Calibri"/>
              </w:rPr>
              <w:t xml:space="preserve">, </w:t>
            </w:r>
            <w:r w:rsidRPr="009D4556">
              <w:rPr>
                <w:rFonts w:eastAsia="Calibri"/>
              </w:rPr>
              <w:t>предполагающ</w:t>
            </w:r>
            <w:r w:rsidR="00652046">
              <w:rPr>
                <w:rFonts w:eastAsia="Calibri"/>
              </w:rPr>
              <w:t>ие</w:t>
            </w:r>
            <w:r w:rsidRPr="009D4556">
              <w:rPr>
                <w:rFonts w:eastAsia="Calibri"/>
              </w:rPr>
              <w:t xml:space="preserve"> </w:t>
            </w:r>
            <w:r w:rsidR="000424DE">
              <w:rPr>
                <w:rFonts w:eastAsia="Calibri"/>
                <w:color w:val="000000"/>
                <w:lang w:eastAsia="en-US"/>
              </w:rPr>
              <w:t xml:space="preserve">знакомство с произведениями </w:t>
            </w:r>
            <w:r w:rsidR="00A00E9B">
              <w:rPr>
                <w:rFonts w:eastAsia="Calibri"/>
                <w:color w:val="000000"/>
                <w:lang w:eastAsia="en-US"/>
              </w:rPr>
              <w:t xml:space="preserve">современных </w:t>
            </w:r>
            <w:r w:rsidR="000424DE">
              <w:rPr>
                <w:rFonts w:eastAsia="Calibri"/>
                <w:color w:val="000000"/>
                <w:lang w:eastAsia="en-US"/>
              </w:rPr>
              <w:t xml:space="preserve">отечественных авторов, </w:t>
            </w:r>
            <w:r w:rsidR="00A00E9B">
              <w:rPr>
                <w:rFonts w:eastAsia="Calibri"/>
                <w:color w:val="000000"/>
                <w:lang w:eastAsia="en-US"/>
              </w:rPr>
              <w:t>организацию проектной деятельности</w:t>
            </w:r>
            <w:r w:rsidR="000424D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0424DE" w:rsidTr="000424DE">
        <w:trPr>
          <w:trHeight w:val="1265"/>
        </w:trPr>
        <w:tc>
          <w:tcPr>
            <w:tcW w:w="2235" w:type="dxa"/>
            <w:vAlign w:val="center"/>
          </w:tcPr>
          <w:p w:rsidR="000424DE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Информатика </w:t>
            </w:r>
          </w:p>
        </w:tc>
        <w:tc>
          <w:tcPr>
            <w:tcW w:w="992" w:type="dxa"/>
            <w:vAlign w:val="center"/>
          </w:tcPr>
          <w:p w:rsidR="000424DE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2-3</w:t>
            </w:r>
          </w:p>
        </w:tc>
        <w:tc>
          <w:tcPr>
            <w:tcW w:w="1317" w:type="dxa"/>
            <w:vAlign w:val="center"/>
          </w:tcPr>
          <w:p w:rsidR="000424DE" w:rsidRDefault="000424DE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93" w:type="dxa"/>
          </w:tcPr>
          <w:p w:rsidR="000424DE" w:rsidRDefault="000424DE" w:rsidP="008B3AF0">
            <w:pPr>
              <w:shd w:val="clear" w:color="auto" w:fill="FFFFFF"/>
              <w:suppressAutoHyphens w:val="0"/>
              <w:spacing w:line="360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Осуществление пропедевтической  деятельности                   в рамках образовательной области «Математика и информатика», формирование </w:t>
            </w:r>
            <w:r w:rsidRPr="00DD2B07">
              <w:rPr>
                <w:rFonts w:eastAsia="Calibri"/>
                <w:color w:val="000000"/>
                <w:lang w:eastAsia="en-US"/>
              </w:rPr>
              <w:t>у учащихся информационной грамотности</w:t>
            </w:r>
            <w:r>
              <w:rPr>
                <w:rFonts w:eastAsia="Calibri"/>
                <w:color w:val="000000"/>
                <w:lang w:eastAsia="en-US"/>
              </w:rPr>
              <w:t>, р</w:t>
            </w:r>
            <w:r w:rsidRPr="00DD2B07">
              <w:rPr>
                <w:rFonts w:eastAsia="Calibri"/>
                <w:color w:val="000000"/>
                <w:lang w:eastAsia="en-US"/>
              </w:rPr>
              <w:t>азвити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 w:rsidRPr="00DD2B07">
              <w:rPr>
                <w:rFonts w:eastAsia="Calibri"/>
                <w:color w:val="000000"/>
                <w:lang w:eastAsia="en-US"/>
              </w:rPr>
              <w:t xml:space="preserve"> логического и абстрак</w:t>
            </w:r>
            <w:r>
              <w:rPr>
                <w:rFonts w:eastAsia="Calibri"/>
                <w:color w:val="000000"/>
                <w:lang w:eastAsia="en-US"/>
              </w:rPr>
              <w:t>тного мышления</w:t>
            </w:r>
            <w:r w:rsidRPr="00DD2B07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F427CD" w:rsidTr="00D84B88">
        <w:tc>
          <w:tcPr>
            <w:tcW w:w="2235" w:type="dxa"/>
            <w:vAlign w:val="center"/>
          </w:tcPr>
          <w:p w:rsidR="00F427CD" w:rsidRDefault="00A637E1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992" w:type="dxa"/>
            <w:vAlign w:val="center"/>
          </w:tcPr>
          <w:p w:rsidR="00F427CD" w:rsidRDefault="00A637E1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2-4</w:t>
            </w:r>
          </w:p>
        </w:tc>
        <w:tc>
          <w:tcPr>
            <w:tcW w:w="1317" w:type="dxa"/>
            <w:vAlign w:val="center"/>
          </w:tcPr>
          <w:p w:rsidR="00F427CD" w:rsidRDefault="003C3BEB" w:rsidP="008B3AF0">
            <w:pPr>
              <w:widowControl w:val="0"/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93" w:type="dxa"/>
          </w:tcPr>
          <w:p w:rsidR="003C3BEB" w:rsidRDefault="003C3BEB" w:rsidP="008B3AF0">
            <w:pPr>
              <w:shd w:val="clear" w:color="auto" w:fill="FFFFFF"/>
              <w:suppressAutoHyphens w:val="0"/>
              <w:spacing w:line="360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Осуществление  деятельности по </w:t>
            </w:r>
            <w:r w:rsidR="00A637E1">
              <w:rPr>
                <w:rFonts w:eastAsia="Calibri"/>
                <w:color w:val="000000"/>
                <w:lang w:eastAsia="en-US"/>
              </w:rPr>
              <w:t>углубленному изучению иностранного языка (английского)</w:t>
            </w:r>
          </w:p>
        </w:tc>
      </w:tr>
    </w:tbl>
    <w:p w:rsidR="00652046" w:rsidRDefault="00652046" w:rsidP="008B3AF0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652046" w:rsidRPr="00002286" w:rsidRDefault="00652046" w:rsidP="008B3AF0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6"/>
          <w:szCs w:val="26"/>
        </w:rPr>
      </w:pPr>
      <w:r w:rsidRPr="00002286">
        <w:rPr>
          <w:color w:val="000000"/>
          <w:sz w:val="26"/>
          <w:szCs w:val="26"/>
        </w:rPr>
        <w:t>С</w:t>
      </w:r>
      <w:r w:rsidRPr="00002286">
        <w:rPr>
          <w:sz w:val="26"/>
          <w:szCs w:val="26"/>
        </w:rPr>
        <w:t xml:space="preserve">пецифика </w:t>
      </w:r>
      <w:r w:rsidR="00565B61">
        <w:rPr>
          <w:sz w:val="26"/>
          <w:szCs w:val="26"/>
        </w:rPr>
        <w:t xml:space="preserve">образования </w:t>
      </w:r>
      <w:r w:rsidRPr="00002286">
        <w:rPr>
          <w:sz w:val="26"/>
          <w:szCs w:val="26"/>
        </w:rPr>
        <w:t xml:space="preserve">на уровне </w:t>
      </w:r>
      <w:r>
        <w:rPr>
          <w:sz w:val="26"/>
          <w:szCs w:val="26"/>
        </w:rPr>
        <w:t>начального</w:t>
      </w:r>
      <w:r w:rsidRPr="00002286">
        <w:rPr>
          <w:sz w:val="26"/>
          <w:szCs w:val="26"/>
        </w:rPr>
        <w:t xml:space="preserve"> общего образования заключается </w:t>
      </w:r>
      <w:r w:rsidR="00565B61">
        <w:rPr>
          <w:sz w:val="26"/>
          <w:szCs w:val="26"/>
        </w:rPr>
        <w:t xml:space="preserve">              </w:t>
      </w:r>
      <w:r w:rsidRPr="00002286">
        <w:rPr>
          <w:sz w:val="26"/>
          <w:szCs w:val="26"/>
        </w:rPr>
        <w:t xml:space="preserve">в его </w:t>
      </w:r>
      <w:proofErr w:type="spellStart"/>
      <w:r w:rsidRPr="00002286">
        <w:rPr>
          <w:sz w:val="26"/>
          <w:szCs w:val="26"/>
        </w:rPr>
        <w:t>гуманитаризации</w:t>
      </w:r>
      <w:proofErr w:type="spellEnd"/>
      <w:r w:rsidRPr="00002286">
        <w:rPr>
          <w:sz w:val="26"/>
          <w:szCs w:val="26"/>
        </w:rPr>
        <w:t>, что  обеспечивается:</w:t>
      </w:r>
    </w:p>
    <w:p w:rsidR="00652046" w:rsidRDefault="00652046" w:rsidP="008B3AF0">
      <w:pPr>
        <w:tabs>
          <w:tab w:val="num" w:pos="0"/>
          <w:tab w:val="left" w:pos="567"/>
        </w:tabs>
        <w:spacing w:line="360" w:lineRule="auto"/>
        <w:jc w:val="both"/>
        <w:rPr>
          <w:sz w:val="26"/>
          <w:szCs w:val="26"/>
        </w:rPr>
      </w:pPr>
      <w:r w:rsidRPr="00002286">
        <w:rPr>
          <w:sz w:val="26"/>
          <w:szCs w:val="26"/>
        </w:rPr>
        <w:t>реализацией внеурочной деятельности в сотрудничестве социальными партнёрами</w:t>
      </w:r>
      <w:r>
        <w:rPr>
          <w:sz w:val="26"/>
          <w:szCs w:val="26"/>
        </w:rPr>
        <w:t xml:space="preserve"> – учреждениями культуры;</w:t>
      </w:r>
    </w:p>
    <w:p w:rsidR="00565B61" w:rsidRDefault="00565B61" w:rsidP="008B3AF0">
      <w:pPr>
        <w:suppressAutoHyphens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интеграцией содержания этнокультурной и региональной направленности </w:t>
      </w:r>
      <w:r w:rsidR="0082353C">
        <w:rPr>
          <w:rFonts w:eastAsia="Calibri"/>
          <w:color w:val="000000"/>
          <w:sz w:val="26"/>
          <w:szCs w:val="26"/>
          <w:lang w:eastAsia="en-US"/>
        </w:rPr>
        <w:t xml:space="preserve">                               </w:t>
      </w:r>
      <w:r>
        <w:rPr>
          <w:rFonts w:eastAsia="Calibri"/>
          <w:color w:val="000000"/>
          <w:sz w:val="26"/>
          <w:szCs w:val="26"/>
          <w:lang w:eastAsia="en-US"/>
        </w:rPr>
        <w:t xml:space="preserve">с содержанием предметов  </w:t>
      </w:r>
      <w:r w:rsidRPr="00774E6A">
        <w:rPr>
          <w:rFonts w:eastAsia="Calibri"/>
          <w:color w:val="000000"/>
          <w:sz w:val="26"/>
          <w:szCs w:val="26"/>
          <w:lang w:eastAsia="en-US"/>
        </w:rPr>
        <w:t>«Литературное чтение», «Окружающий мир», «Изобразительное и</w:t>
      </w:r>
      <w:r>
        <w:rPr>
          <w:rFonts w:eastAsia="Calibri"/>
          <w:color w:val="000000"/>
          <w:sz w:val="26"/>
          <w:szCs w:val="26"/>
          <w:lang w:eastAsia="en-US"/>
        </w:rPr>
        <w:t>скусство</w:t>
      </w:r>
      <w:r w:rsidR="005F7A81">
        <w:rPr>
          <w:rFonts w:eastAsia="Calibri"/>
          <w:color w:val="000000"/>
          <w:sz w:val="26"/>
          <w:szCs w:val="26"/>
          <w:lang w:eastAsia="en-US"/>
        </w:rPr>
        <w:t>», «Технология»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</w:p>
    <w:p w:rsidR="00A637E1" w:rsidRDefault="00A637E1" w:rsidP="008B3AF0">
      <w:pPr>
        <w:spacing w:line="360" w:lineRule="auto"/>
        <w:ind w:firstLine="567"/>
        <w:jc w:val="both"/>
        <w:rPr>
          <w:sz w:val="26"/>
          <w:szCs w:val="26"/>
        </w:rPr>
      </w:pPr>
      <w:r w:rsidRPr="00137004">
        <w:rPr>
          <w:sz w:val="26"/>
          <w:szCs w:val="26"/>
        </w:rPr>
        <w:t xml:space="preserve">При проведении занятий по </w:t>
      </w:r>
      <w:r>
        <w:rPr>
          <w:sz w:val="26"/>
          <w:szCs w:val="26"/>
        </w:rPr>
        <w:t>английскому языку</w:t>
      </w:r>
      <w:r w:rsidR="008B3AF0">
        <w:rPr>
          <w:sz w:val="26"/>
          <w:szCs w:val="26"/>
        </w:rPr>
        <w:t xml:space="preserve">, информатике </w:t>
      </w:r>
      <w:r w:rsidRPr="00137004">
        <w:rPr>
          <w:sz w:val="26"/>
          <w:szCs w:val="26"/>
        </w:rPr>
        <w:t>осуществляется деление клас</w:t>
      </w:r>
      <w:r w:rsidR="008B3AF0">
        <w:rPr>
          <w:sz w:val="26"/>
          <w:szCs w:val="26"/>
        </w:rPr>
        <w:t>сов на две группы с учетом норм</w:t>
      </w:r>
      <w:r w:rsidR="00D84B88">
        <w:rPr>
          <w:sz w:val="26"/>
          <w:szCs w:val="26"/>
        </w:rPr>
        <w:t xml:space="preserve"> </w:t>
      </w:r>
      <w:r w:rsidRPr="00137004">
        <w:rPr>
          <w:sz w:val="26"/>
          <w:szCs w:val="26"/>
        </w:rPr>
        <w:t>по предельно допустимой наполняемости групп.</w:t>
      </w:r>
    </w:p>
    <w:p w:rsidR="001F06DA" w:rsidRDefault="001F06DA" w:rsidP="008B3AF0">
      <w:pPr>
        <w:suppressAutoHyphens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E0691F">
        <w:rPr>
          <w:sz w:val="26"/>
          <w:szCs w:val="26"/>
        </w:rPr>
        <w:t xml:space="preserve">Изучение предметов </w:t>
      </w:r>
      <w:r>
        <w:rPr>
          <w:sz w:val="26"/>
          <w:szCs w:val="26"/>
        </w:rPr>
        <w:t xml:space="preserve">основной части учебного плана </w:t>
      </w:r>
      <w:r w:rsidR="00C543B2">
        <w:rPr>
          <w:sz w:val="26"/>
          <w:szCs w:val="26"/>
        </w:rPr>
        <w:t xml:space="preserve">обеспечивается программами к </w:t>
      </w:r>
      <w:r w:rsidRPr="00E0691F">
        <w:rPr>
          <w:sz w:val="26"/>
          <w:szCs w:val="26"/>
        </w:rPr>
        <w:t xml:space="preserve">завершенным предметным линиям учебников, включённых </w:t>
      </w:r>
      <w:r w:rsidRPr="00E0691F">
        <w:rPr>
          <w:bCs/>
          <w:sz w:val="26"/>
          <w:szCs w:val="26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</w:t>
      </w:r>
      <w:r>
        <w:rPr>
          <w:bCs/>
          <w:sz w:val="26"/>
          <w:szCs w:val="26"/>
        </w:rPr>
        <w:t xml:space="preserve">  </w:t>
      </w:r>
      <w:proofErr w:type="gramStart"/>
      <w:r>
        <w:rPr>
          <w:bCs/>
          <w:sz w:val="26"/>
          <w:szCs w:val="26"/>
        </w:rPr>
        <w:t xml:space="preserve">   (</w:t>
      </w:r>
      <w:proofErr w:type="gramEnd"/>
      <w:r>
        <w:rPr>
          <w:bCs/>
          <w:sz w:val="26"/>
          <w:szCs w:val="26"/>
        </w:rPr>
        <w:t>с изменениями).</w:t>
      </w:r>
    </w:p>
    <w:p w:rsidR="001F06DA" w:rsidRPr="00A35202" w:rsidRDefault="001F06DA" w:rsidP="008B3AF0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74E6A">
        <w:rPr>
          <w:rFonts w:eastAsia="Calibri"/>
          <w:color w:val="000000"/>
          <w:sz w:val="26"/>
          <w:szCs w:val="26"/>
          <w:lang w:eastAsia="en-US"/>
        </w:rPr>
        <w:t xml:space="preserve">Учебные предметы реализуются через программы к завершенным предметным </w:t>
      </w:r>
      <w:r w:rsidRPr="00A35202">
        <w:rPr>
          <w:rFonts w:eastAsia="Calibri"/>
          <w:color w:val="000000"/>
          <w:sz w:val="26"/>
          <w:szCs w:val="26"/>
          <w:lang w:eastAsia="en-US"/>
        </w:rPr>
        <w:t>линиям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</w:p>
    <w:p w:rsidR="00D51F61" w:rsidRPr="00D10228" w:rsidRDefault="00D51F61" w:rsidP="00D7720A">
      <w:pPr>
        <w:jc w:val="both"/>
        <w:rPr>
          <w:rFonts w:eastAsia="Calibri"/>
          <w:sz w:val="26"/>
          <w:szCs w:val="26"/>
          <w:lang w:eastAsia="en-US"/>
        </w:rPr>
      </w:pPr>
    </w:p>
    <w:p w:rsidR="00D10228" w:rsidRPr="00D10228" w:rsidRDefault="00D10228" w:rsidP="00D7720A">
      <w:pPr>
        <w:jc w:val="both"/>
        <w:rPr>
          <w:rFonts w:eastAsia="Calibri"/>
          <w:sz w:val="26"/>
          <w:szCs w:val="26"/>
          <w:lang w:eastAsia="en-US"/>
        </w:rPr>
      </w:pPr>
    </w:p>
    <w:p w:rsidR="00D10228" w:rsidRPr="00D7720A" w:rsidRDefault="00D10228" w:rsidP="00D7720A">
      <w:pPr>
        <w:jc w:val="both"/>
        <w:rPr>
          <w:rFonts w:eastAsia="Calibri"/>
          <w:sz w:val="26"/>
          <w:szCs w:val="26"/>
          <w:lang w:eastAsia="en-US"/>
        </w:rPr>
      </w:pPr>
    </w:p>
    <w:p w:rsidR="00777DC0" w:rsidRDefault="00777DC0" w:rsidP="00D7720A">
      <w:pPr>
        <w:jc w:val="both"/>
        <w:rPr>
          <w:rFonts w:eastAsia="Calibri"/>
          <w:sz w:val="26"/>
          <w:szCs w:val="26"/>
          <w:lang w:eastAsia="en-US"/>
        </w:rPr>
        <w:sectPr w:rsidR="00777DC0" w:rsidSect="00F20A1F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6691" w:type="dxa"/>
        <w:tblLook w:val="04A0" w:firstRow="1" w:lastRow="0" w:firstColumn="1" w:lastColumn="0" w:noHBand="0" w:noVBand="1"/>
      </w:tblPr>
      <w:tblGrid>
        <w:gridCol w:w="4536"/>
        <w:gridCol w:w="3402"/>
        <w:gridCol w:w="1276"/>
        <w:gridCol w:w="1134"/>
        <w:gridCol w:w="1134"/>
        <w:gridCol w:w="1701"/>
        <w:gridCol w:w="236"/>
        <w:gridCol w:w="2457"/>
        <w:gridCol w:w="815"/>
      </w:tblGrid>
      <w:tr w:rsidR="00E04AEA" w:rsidRPr="00E04AEA" w:rsidTr="00E04AEA">
        <w:trPr>
          <w:gridAfter w:val="1"/>
          <w:wAfter w:w="815" w:type="dxa"/>
          <w:trHeight w:val="930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   </w:t>
            </w:r>
            <w:r w:rsidRPr="00E04AEA">
              <w:rPr>
                <w:b/>
                <w:color w:val="000000"/>
                <w:lang w:eastAsia="ru-RU"/>
              </w:rPr>
              <w:t>УЧЕБНЫЙ ПЛАН                                                                                                                                                                                                               Начальное общее образование     I - IV классы    2020-2021 год обучения (недельный)</w:t>
            </w:r>
          </w:p>
        </w:tc>
      </w:tr>
      <w:tr w:rsidR="00E04AEA" w:rsidRPr="00E04AEA" w:rsidTr="00E04AEA">
        <w:trPr>
          <w:trHeight w:val="30"/>
        </w:trPr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04AEA" w:rsidRPr="00E04AEA" w:rsidTr="00E04AEA">
        <w:trPr>
          <w:gridAfter w:val="1"/>
          <w:wAfter w:w="815" w:type="dxa"/>
          <w:trHeight w:val="315"/>
        </w:trPr>
        <w:tc>
          <w:tcPr>
            <w:tcW w:w="453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Учебные предметы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04AEA">
              <w:rPr>
                <w:color w:val="000000"/>
                <w:sz w:val="18"/>
                <w:szCs w:val="18"/>
                <w:lang w:eastAsia="ru-RU"/>
              </w:rPr>
              <w:t>Форма промежуточной аттестации</w:t>
            </w: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4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 класс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 класс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 класс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 класс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131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04AEA">
              <w:rPr>
                <w:i/>
                <w:i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28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375"/>
        </w:trPr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Родной язык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0/0,25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творческая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40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Литературное чтение на родном языке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0/0,25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творческая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тест</w:t>
            </w:r>
          </w:p>
        </w:tc>
      </w:tr>
      <w:tr w:rsidR="00E04AEA" w:rsidRPr="00E04AEA" w:rsidTr="00E04AEA">
        <w:trPr>
          <w:gridAfter w:val="1"/>
          <w:wAfter w:w="815" w:type="dxa"/>
          <w:trHeight w:val="315"/>
        </w:trPr>
        <w:tc>
          <w:tcPr>
            <w:tcW w:w="4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276"/>
        </w:trPr>
        <w:tc>
          <w:tcPr>
            <w:tcW w:w="4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gridAfter w:val="1"/>
          <w:wAfter w:w="815" w:type="dxa"/>
          <w:trHeight w:val="360"/>
        </w:trPr>
        <w:tc>
          <w:tcPr>
            <w:tcW w:w="4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Окружающий мир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300"/>
        </w:trPr>
        <w:tc>
          <w:tcPr>
            <w:tcW w:w="4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gridAfter w:val="1"/>
          <w:wAfter w:w="815" w:type="dxa"/>
          <w:trHeight w:val="510"/>
        </w:trPr>
        <w:tc>
          <w:tcPr>
            <w:tcW w:w="4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тест</w:t>
            </w:r>
          </w:p>
        </w:tc>
      </w:tr>
      <w:tr w:rsidR="00E04AEA" w:rsidRPr="00E04AEA" w:rsidTr="00E04AEA">
        <w:trPr>
          <w:gridAfter w:val="1"/>
          <w:wAfter w:w="815" w:type="dxa"/>
          <w:trHeight w:val="315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Искусство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345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защита проекта</w:t>
            </w: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защита проекта</w:t>
            </w: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сдача нормативов</w:t>
            </w:r>
          </w:p>
        </w:tc>
      </w:tr>
      <w:tr w:rsidR="00E04AEA" w:rsidRPr="00E04AEA" w:rsidTr="00E04AEA">
        <w:trPr>
          <w:gridAfter w:val="1"/>
          <w:wAfter w:w="815" w:type="dxa"/>
          <w:trHeight w:val="28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Ритмика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сдача нормативов</w:t>
            </w: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1" w:name="RANGE!G22"/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  <w:bookmarkEnd w:id="1"/>
          </w:p>
        </w:tc>
      </w:tr>
      <w:tr w:rsidR="00E04AEA" w:rsidRPr="00E04AEA" w:rsidTr="00E04AEA">
        <w:trPr>
          <w:gridAfter w:val="1"/>
          <w:wAfter w:w="815" w:type="dxa"/>
          <w:trHeight w:val="270"/>
        </w:trPr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04AEA">
              <w:rPr>
                <w:i/>
                <w:iCs/>
                <w:color w:val="000000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E04AEA" w:rsidRPr="00E04AEA" w:rsidTr="00E04AEA">
        <w:trPr>
          <w:gridAfter w:val="1"/>
          <w:wAfter w:w="815" w:type="dxa"/>
          <w:trHeight w:val="25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0/0,5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25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25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285"/>
        </w:trPr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Основы православной веры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34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28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330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4AE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4AE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04AEA" w:rsidRPr="00E04AEA" w:rsidTr="00E04AEA">
        <w:trPr>
          <w:gridAfter w:val="1"/>
          <w:wAfter w:w="815" w:type="dxa"/>
          <w:trHeight w:val="315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Всего к финансированию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F74302" w:rsidRDefault="00F74302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</w:p>
    <w:p w:rsidR="00E04AEA" w:rsidRDefault="00E04AEA" w:rsidP="00E04AEA">
      <w:pPr>
        <w:pStyle w:val="a6"/>
        <w:tabs>
          <w:tab w:val="left" w:pos="394"/>
        </w:tabs>
        <w:spacing w:after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:rsidR="00E04AEA" w:rsidRDefault="00E04AEA" w:rsidP="00E04AEA">
      <w:pPr>
        <w:pStyle w:val="a6"/>
        <w:tabs>
          <w:tab w:val="left" w:pos="394"/>
        </w:tabs>
        <w:spacing w:after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начальное общее образование н а2020-2021 учебный год</w:t>
      </w:r>
    </w:p>
    <w:p w:rsidR="00E04AEA" w:rsidRPr="00E04AEA" w:rsidRDefault="00E04AEA" w:rsidP="00E04AEA">
      <w:pPr>
        <w:pStyle w:val="a6"/>
        <w:tabs>
          <w:tab w:val="left" w:pos="394"/>
        </w:tabs>
        <w:spacing w:after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1-4 класс (годовой)</w:t>
      </w:r>
    </w:p>
    <w:tbl>
      <w:tblPr>
        <w:tblW w:w="15974" w:type="dxa"/>
        <w:tblLook w:val="04A0" w:firstRow="1" w:lastRow="0" w:firstColumn="1" w:lastColumn="0" w:noHBand="0" w:noVBand="1"/>
      </w:tblPr>
      <w:tblGrid>
        <w:gridCol w:w="4268"/>
        <w:gridCol w:w="4269"/>
        <w:gridCol w:w="1537"/>
        <w:gridCol w:w="1222"/>
        <w:gridCol w:w="1222"/>
        <w:gridCol w:w="1376"/>
        <w:gridCol w:w="1826"/>
        <w:gridCol w:w="254"/>
      </w:tblGrid>
      <w:tr w:rsidR="00E04AEA" w:rsidRPr="00E04AEA" w:rsidTr="00E04AEA">
        <w:trPr>
          <w:trHeight w:val="316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Учебные предметы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04AEA">
              <w:rPr>
                <w:color w:val="000000"/>
                <w:sz w:val="18"/>
                <w:szCs w:val="18"/>
                <w:lang w:eastAsia="ru-RU"/>
              </w:rPr>
              <w:t>Форма промежуточной аттестации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 класс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2 класс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 класс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4 класс</w:t>
            </w:r>
          </w:p>
        </w:tc>
        <w:tc>
          <w:tcPr>
            <w:tcW w:w="18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04AEA" w:rsidRPr="00E04AEA" w:rsidTr="00E04AEA">
        <w:trPr>
          <w:trHeight w:val="210"/>
        </w:trPr>
        <w:tc>
          <w:tcPr>
            <w:tcW w:w="13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04AEA">
              <w:rPr>
                <w:i/>
                <w:i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61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132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136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285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132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119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119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16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Родной язык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9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творческая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01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Литературное чтение на родном языке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8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творческая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Иностранный язык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16"/>
        </w:trPr>
        <w:tc>
          <w:tcPr>
            <w:tcW w:w="4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4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132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136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136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136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75"/>
        </w:trPr>
        <w:tc>
          <w:tcPr>
            <w:tcW w:w="4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04AEA" w:rsidRPr="00E04AEA" w:rsidTr="00E04AEA">
        <w:trPr>
          <w:trHeight w:val="361"/>
        </w:trPr>
        <w:tc>
          <w:tcPr>
            <w:tcW w:w="4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4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Окружающий мир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66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180"/>
        </w:trPr>
        <w:tc>
          <w:tcPr>
            <w:tcW w:w="4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04AEA" w:rsidRPr="00E04AEA" w:rsidTr="00E04AEA">
        <w:trPr>
          <w:trHeight w:val="541"/>
        </w:trPr>
        <w:tc>
          <w:tcPr>
            <w:tcW w:w="4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16"/>
        </w:trPr>
        <w:tc>
          <w:tcPr>
            <w:tcW w:w="42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Искусство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Музыка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33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46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33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защита проекта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33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защита проекта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42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66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сдача нормативов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285"/>
        </w:trPr>
        <w:tc>
          <w:tcPr>
            <w:tcW w:w="4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Ритмика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сдача нормативов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85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660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748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782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816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2" w:name="RANGE!G23"/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  <w:bookmarkEnd w:id="2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61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04AEA">
              <w:rPr>
                <w:i/>
                <w:iCs/>
                <w:color w:val="000000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42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</w:t>
            </w:r>
          </w:p>
        </w:tc>
        <w:tc>
          <w:tcPr>
            <w:tcW w:w="12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25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17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25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33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28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4AEA" w:rsidRPr="00E04AEA" w:rsidRDefault="00E04AEA" w:rsidP="00E04AE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Основы православной веры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34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421"/>
        </w:trPr>
        <w:tc>
          <w:tcPr>
            <w:tcW w:w="85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884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884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285"/>
        </w:trPr>
        <w:tc>
          <w:tcPr>
            <w:tcW w:w="8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693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782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8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i/>
                <w:iCs/>
                <w:color w:val="000000"/>
                <w:sz w:val="22"/>
                <w:szCs w:val="22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99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04AEA" w:rsidRPr="00E04AEA" w:rsidTr="00E04AEA">
        <w:trPr>
          <w:trHeight w:val="331"/>
        </w:trPr>
        <w:tc>
          <w:tcPr>
            <w:tcW w:w="8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Всего к финансированию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792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881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983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04AEA">
              <w:rPr>
                <w:color w:val="000000"/>
                <w:lang w:eastAsia="ru-RU"/>
              </w:rPr>
              <w:t>983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04AE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EA" w:rsidRPr="00E04AEA" w:rsidRDefault="00E04AEA" w:rsidP="00E04AE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04AEA" w:rsidRDefault="00E04AEA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  <w:sectPr w:rsidR="00E04AEA" w:rsidSect="002C14AD">
          <w:pgSz w:w="16838" w:h="11906" w:orient="landscape"/>
          <w:pgMar w:top="567" w:right="1134" w:bottom="850" w:left="426" w:header="708" w:footer="708" w:gutter="0"/>
          <w:cols w:space="708"/>
          <w:docGrid w:linePitch="360"/>
        </w:sectPr>
      </w:pPr>
    </w:p>
    <w:p w:rsidR="005D397D" w:rsidRDefault="005D397D" w:rsidP="005D397D">
      <w:pPr>
        <w:pStyle w:val="a6"/>
        <w:tabs>
          <w:tab w:val="left" w:pos="394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Результаты реализации Основной образовательной программы начального общего образования гимназии отслеживаются в рамках промежуточной аттестации </w:t>
      </w:r>
      <w:proofErr w:type="gramStart"/>
      <w:r>
        <w:rPr>
          <w:sz w:val="26"/>
          <w:szCs w:val="26"/>
        </w:rPr>
        <w:t>учащихся  2</w:t>
      </w:r>
      <w:proofErr w:type="gramEnd"/>
      <w:r>
        <w:rPr>
          <w:sz w:val="26"/>
          <w:szCs w:val="26"/>
        </w:rPr>
        <w:t>-4-х классов - совокупности мероприятий, позволяющих установить соответствие индивидуальных образовательных  дости</w:t>
      </w:r>
      <w:r>
        <w:rPr>
          <w:sz w:val="26"/>
          <w:szCs w:val="26"/>
        </w:rPr>
        <w:softHyphen/>
        <w:t xml:space="preserve">жений учащихся планируемым результатам освоения основной образовательной программы начального общего образования на момент окончания семестра, полугодия, учебного  года.                      </w:t>
      </w:r>
    </w:p>
    <w:p w:rsidR="005D397D" w:rsidRDefault="005D397D" w:rsidP="005D397D">
      <w:pPr>
        <w:pStyle w:val="a6"/>
        <w:tabs>
          <w:tab w:val="left" w:pos="366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Промежуточная аттестация учащихся 2-4-х классов осуществля</w:t>
      </w:r>
      <w:r>
        <w:rPr>
          <w:sz w:val="26"/>
          <w:szCs w:val="26"/>
        </w:rPr>
        <w:softHyphen/>
        <w:t xml:space="preserve">ется   в форме  административных контрольных работ, творческой сессии в виде решения проектных задач, годовых отметок успеваемости на основе </w:t>
      </w:r>
      <w:r w:rsidR="00F74302">
        <w:rPr>
          <w:sz w:val="26"/>
          <w:szCs w:val="26"/>
        </w:rPr>
        <w:t>четвертных</w:t>
      </w:r>
      <w:r>
        <w:rPr>
          <w:sz w:val="26"/>
          <w:szCs w:val="26"/>
        </w:rPr>
        <w:t xml:space="preserve"> отметок успеваемости за 1, 2, 3, 4-й </w:t>
      </w:r>
      <w:r w:rsidR="00C478BD">
        <w:rPr>
          <w:sz w:val="26"/>
          <w:szCs w:val="26"/>
        </w:rPr>
        <w:t>четверти</w:t>
      </w:r>
      <w:r>
        <w:rPr>
          <w:sz w:val="26"/>
          <w:szCs w:val="26"/>
        </w:rPr>
        <w:t>, выставленных учащимся в течение учебного года.</w:t>
      </w:r>
    </w:p>
    <w:p w:rsidR="005D397D" w:rsidRDefault="005D397D" w:rsidP="005D397D">
      <w:pPr>
        <w:pStyle w:val="a6"/>
        <w:tabs>
          <w:tab w:val="left" w:pos="366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Административные контрольные работы проводятся учителями, непо</w:t>
      </w:r>
      <w:r>
        <w:rPr>
          <w:sz w:val="26"/>
          <w:szCs w:val="26"/>
        </w:rPr>
        <w:softHyphen/>
        <w:t xml:space="preserve">средственно преподающими соответствующие учебные предметы в классах, с обязательным участием </w:t>
      </w:r>
      <w:r w:rsidR="00A27460">
        <w:rPr>
          <w:sz w:val="26"/>
          <w:szCs w:val="26"/>
        </w:rPr>
        <w:t>учителя-ассистента</w:t>
      </w:r>
      <w:r>
        <w:rPr>
          <w:sz w:val="26"/>
          <w:szCs w:val="26"/>
        </w:rPr>
        <w:t>. Выбор предметов для проведения административного контроля осуществляется по итогам промежуточной аттестации за предыдущий учебный период.</w:t>
      </w:r>
    </w:p>
    <w:p w:rsidR="00107C99" w:rsidRDefault="00107C99" w:rsidP="005D397D">
      <w:pPr>
        <w:pStyle w:val="a6"/>
        <w:tabs>
          <w:tab w:val="left" w:pos="366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регламентируется Положением об осуществлении текущего контроля успеваемости и промежуточной аттестации учащихся МБОУ имени </w:t>
      </w:r>
      <w:r w:rsidR="0027704F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Ф.К. Салманова, утвержденным приказом от 04.</w:t>
      </w:r>
      <w:r w:rsidR="00777DC0">
        <w:rPr>
          <w:sz w:val="26"/>
          <w:szCs w:val="26"/>
        </w:rPr>
        <w:t>0</w:t>
      </w:r>
      <w:r>
        <w:rPr>
          <w:sz w:val="26"/>
          <w:szCs w:val="26"/>
        </w:rPr>
        <w:t>8.2018 №12-ГС-13-367/18.</w:t>
      </w:r>
    </w:p>
    <w:p w:rsidR="00A27460" w:rsidRDefault="00A27460" w:rsidP="005D397D">
      <w:pPr>
        <w:pStyle w:val="a6"/>
        <w:tabs>
          <w:tab w:val="left" w:pos="366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предметов, по которым будут проводиться административные контрольные работы, сроки проведения определяются решением педагогического совета «Об осуществлении текущего контроля успеваемости и промежуточной аттестации  учащихся гимназии в текущем учебном году».</w:t>
      </w:r>
    </w:p>
    <w:p w:rsidR="00A27460" w:rsidRDefault="00A27460" w:rsidP="00A27460">
      <w:pPr>
        <w:pStyle w:val="a6"/>
        <w:tabs>
          <w:tab w:val="left" w:pos="366"/>
        </w:tabs>
        <w:spacing w:after="0"/>
        <w:ind w:firstLine="567"/>
        <w:jc w:val="center"/>
        <w:rPr>
          <w:sz w:val="26"/>
          <w:szCs w:val="26"/>
        </w:rPr>
      </w:pPr>
    </w:p>
    <w:p w:rsidR="00A27460" w:rsidRDefault="00A27460" w:rsidP="00A27460">
      <w:pPr>
        <w:pStyle w:val="a6"/>
        <w:tabs>
          <w:tab w:val="left" w:pos="366"/>
        </w:tabs>
        <w:spacing w:after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Формы промежуточной аттестации учащихся 2-4-х классов</w:t>
      </w:r>
    </w:p>
    <w:p w:rsidR="00A27460" w:rsidRDefault="006148BA" w:rsidP="00A27460">
      <w:pPr>
        <w:pStyle w:val="a6"/>
        <w:tabs>
          <w:tab w:val="left" w:pos="366"/>
        </w:tabs>
        <w:spacing w:after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CF3E10">
        <w:rPr>
          <w:sz w:val="26"/>
          <w:szCs w:val="26"/>
        </w:rPr>
        <w:t xml:space="preserve"> 2018</w:t>
      </w:r>
      <w:r w:rsidR="00A27460">
        <w:rPr>
          <w:sz w:val="26"/>
          <w:szCs w:val="26"/>
        </w:rPr>
        <w:t>-201</w:t>
      </w:r>
      <w:r w:rsidR="00CF3E10">
        <w:rPr>
          <w:sz w:val="26"/>
          <w:szCs w:val="26"/>
        </w:rPr>
        <w:t>9</w:t>
      </w:r>
      <w:r w:rsidR="00A27460">
        <w:rPr>
          <w:sz w:val="26"/>
          <w:szCs w:val="26"/>
        </w:rPr>
        <w:t xml:space="preserve"> учебном году</w:t>
      </w:r>
    </w:p>
    <w:tbl>
      <w:tblPr>
        <w:tblStyle w:val="a5"/>
        <w:tblW w:w="0" w:type="auto"/>
        <w:tblInd w:w="803" w:type="dxa"/>
        <w:tblLook w:val="04A0" w:firstRow="1" w:lastRow="0" w:firstColumn="1" w:lastColumn="0" w:noHBand="0" w:noVBand="1"/>
      </w:tblPr>
      <w:tblGrid>
        <w:gridCol w:w="863"/>
        <w:gridCol w:w="5355"/>
        <w:gridCol w:w="3174"/>
      </w:tblGrid>
      <w:tr w:rsidR="0027704F" w:rsidTr="004230E1">
        <w:trPr>
          <w:trHeight w:val="449"/>
        </w:trPr>
        <w:tc>
          <w:tcPr>
            <w:tcW w:w="864" w:type="dxa"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5502" w:type="dxa"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</w:t>
            </w:r>
          </w:p>
        </w:tc>
        <w:tc>
          <w:tcPr>
            <w:tcW w:w="3252" w:type="dxa"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аттестации</w:t>
            </w:r>
          </w:p>
        </w:tc>
      </w:tr>
      <w:tr w:rsidR="0027704F" w:rsidTr="004230E1">
        <w:trPr>
          <w:trHeight w:val="423"/>
        </w:trPr>
        <w:tc>
          <w:tcPr>
            <w:tcW w:w="864" w:type="dxa"/>
            <w:vMerge w:val="restart"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02" w:type="dxa"/>
          </w:tcPr>
          <w:p w:rsidR="0027704F" w:rsidRDefault="0027704F" w:rsidP="000424DE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</w:t>
            </w:r>
          </w:p>
        </w:tc>
        <w:tc>
          <w:tcPr>
            <w:tcW w:w="3252" w:type="dxa"/>
          </w:tcPr>
          <w:p w:rsidR="0027704F" w:rsidRDefault="004230E1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годовая отметка</w:t>
            </w:r>
          </w:p>
        </w:tc>
      </w:tr>
      <w:tr w:rsidR="0027704F" w:rsidTr="004230E1">
        <w:trPr>
          <w:trHeight w:val="565"/>
        </w:trPr>
        <w:tc>
          <w:tcPr>
            <w:tcW w:w="864" w:type="dxa"/>
            <w:vMerge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502" w:type="dxa"/>
          </w:tcPr>
          <w:p w:rsidR="0027704F" w:rsidRDefault="0027704F" w:rsidP="000424DE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мир, английский язык, литературное чтение, информатика</w:t>
            </w:r>
          </w:p>
        </w:tc>
        <w:tc>
          <w:tcPr>
            <w:tcW w:w="3252" w:type="dxa"/>
          </w:tcPr>
          <w:p w:rsidR="0027704F" w:rsidRDefault="004230E1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годовая отметка</w:t>
            </w:r>
          </w:p>
        </w:tc>
      </w:tr>
      <w:tr w:rsidR="0027704F" w:rsidTr="004230E1">
        <w:trPr>
          <w:trHeight w:val="382"/>
        </w:trPr>
        <w:tc>
          <w:tcPr>
            <w:tcW w:w="864" w:type="dxa"/>
            <w:vMerge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502" w:type="dxa"/>
          </w:tcPr>
          <w:p w:rsidR="0027704F" w:rsidRDefault="0027704F" w:rsidP="00C478B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музыка, изобразительное искусство, технология</w:t>
            </w:r>
          </w:p>
        </w:tc>
        <w:tc>
          <w:tcPr>
            <w:tcW w:w="3252" w:type="dxa"/>
          </w:tcPr>
          <w:p w:rsidR="0027704F" w:rsidRDefault="004230E1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годовая отметка</w:t>
            </w:r>
          </w:p>
        </w:tc>
      </w:tr>
      <w:tr w:rsidR="0027704F" w:rsidTr="004230E1">
        <w:tc>
          <w:tcPr>
            <w:tcW w:w="864" w:type="dxa"/>
            <w:vMerge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502" w:type="dxa"/>
          </w:tcPr>
          <w:p w:rsidR="0027704F" w:rsidRDefault="0027704F" w:rsidP="005D397D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252" w:type="dxa"/>
          </w:tcPr>
          <w:p w:rsidR="0027704F" w:rsidRDefault="004230E1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годовая отметка</w:t>
            </w:r>
          </w:p>
        </w:tc>
      </w:tr>
      <w:tr w:rsidR="004230E1" w:rsidTr="004230E1">
        <w:tc>
          <w:tcPr>
            <w:tcW w:w="864" w:type="dxa"/>
            <w:vMerge w:val="restart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  <w:tc>
          <w:tcPr>
            <w:tcW w:w="5502" w:type="dxa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окружающий мир, английский язык</w:t>
            </w:r>
          </w:p>
        </w:tc>
        <w:tc>
          <w:tcPr>
            <w:tcW w:w="3252" w:type="dxa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годовая отметка</w:t>
            </w:r>
          </w:p>
        </w:tc>
      </w:tr>
      <w:tr w:rsidR="004230E1" w:rsidTr="004230E1">
        <w:tc>
          <w:tcPr>
            <w:tcW w:w="864" w:type="dxa"/>
            <w:vMerge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502" w:type="dxa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чтение, информатика</w:t>
            </w:r>
          </w:p>
        </w:tc>
        <w:tc>
          <w:tcPr>
            <w:tcW w:w="3252" w:type="dxa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годовая отметка</w:t>
            </w:r>
          </w:p>
        </w:tc>
      </w:tr>
      <w:tr w:rsidR="004230E1" w:rsidTr="004230E1">
        <w:tc>
          <w:tcPr>
            <w:tcW w:w="864" w:type="dxa"/>
            <w:vMerge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502" w:type="dxa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музыка, изобразительное искусство, технология</w:t>
            </w:r>
          </w:p>
        </w:tc>
        <w:tc>
          <w:tcPr>
            <w:tcW w:w="3252" w:type="dxa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годовая отметка</w:t>
            </w:r>
          </w:p>
        </w:tc>
      </w:tr>
      <w:tr w:rsidR="004230E1" w:rsidTr="004230E1">
        <w:tc>
          <w:tcPr>
            <w:tcW w:w="864" w:type="dxa"/>
            <w:vMerge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502" w:type="dxa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252" w:type="dxa"/>
          </w:tcPr>
          <w:p w:rsidR="004230E1" w:rsidRDefault="004230E1" w:rsidP="004230E1">
            <w:pPr>
              <w:pStyle w:val="a6"/>
              <w:tabs>
                <w:tab w:val="left" w:pos="366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годовая отметка</w:t>
            </w:r>
          </w:p>
        </w:tc>
      </w:tr>
    </w:tbl>
    <w:p w:rsidR="00A27460" w:rsidRPr="00123783" w:rsidRDefault="00A27460" w:rsidP="005D397D">
      <w:pPr>
        <w:pStyle w:val="a6"/>
        <w:tabs>
          <w:tab w:val="left" w:pos="366"/>
        </w:tabs>
        <w:spacing w:after="0"/>
        <w:ind w:firstLine="567"/>
        <w:jc w:val="both"/>
        <w:rPr>
          <w:sz w:val="26"/>
          <w:szCs w:val="26"/>
        </w:rPr>
      </w:pPr>
    </w:p>
    <w:p w:rsidR="00777DC0" w:rsidRPr="00D7720A" w:rsidRDefault="005D397D" w:rsidP="00777DC0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77DC0" w:rsidRPr="00D7720A">
        <w:rPr>
          <w:rFonts w:eastAsia="Calibri"/>
          <w:sz w:val="26"/>
          <w:szCs w:val="26"/>
          <w:lang w:eastAsia="en-US"/>
        </w:rPr>
        <w:t xml:space="preserve">Учащиеся 2-4 классов, </w:t>
      </w:r>
      <w:bookmarkStart w:id="3" w:name="OLE_LINK43"/>
      <w:bookmarkStart w:id="4" w:name="OLE_LINK44"/>
      <w:bookmarkStart w:id="5" w:name="OLE_LINK45"/>
      <w:r w:rsidR="00777DC0" w:rsidRPr="00D7720A">
        <w:rPr>
          <w:rFonts w:eastAsia="Calibri"/>
          <w:sz w:val="26"/>
          <w:szCs w:val="26"/>
          <w:lang w:eastAsia="en-US"/>
        </w:rPr>
        <w:t xml:space="preserve">освоившие в полном объеме </w:t>
      </w:r>
      <w:bookmarkEnd w:id="3"/>
      <w:bookmarkEnd w:id="4"/>
      <w:bookmarkEnd w:id="5"/>
      <w:r w:rsidR="00777DC0" w:rsidRPr="00D7720A">
        <w:rPr>
          <w:rFonts w:eastAsia="Calibri"/>
          <w:sz w:val="26"/>
          <w:szCs w:val="26"/>
          <w:lang w:eastAsia="en-US"/>
        </w:rPr>
        <w:t xml:space="preserve">содержание образовательной программы начального общего образования текущего учебного года, на основании положительных результатов, в т. ч. и итогов промежуточной аттестации, переводятся в следующий класс. Итоговые отметки за год выставляются на основе четвертных отметок с учетом результатов итогового контроля. Учащиеся, освоившие в полном объеме содержание учебного предмета «Основы религиозных культур и светской этики» получают текстовую отметку «зачет». </w:t>
      </w:r>
    </w:p>
    <w:p w:rsidR="00777DC0" w:rsidRPr="00D7720A" w:rsidRDefault="00777DC0" w:rsidP="00777DC0">
      <w:pPr>
        <w:jc w:val="both"/>
        <w:rPr>
          <w:rFonts w:eastAsia="Calibri"/>
          <w:sz w:val="26"/>
          <w:szCs w:val="26"/>
          <w:lang w:eastAsia="en-US"/>
        </w:rPr>
      </w:pPr>
      <w:r w:rsidRPr="00D7720A">
        <w:rPr>
          <w:rFonts w:eastAsia="Calibri"/>
          <w:sz w:val="26"/>
          <w:szCs w:val="26"/>
          <w:lang w:eastAsia="en-US"/>
        </w:rPr>
        <w:t xml:space="preserve">Учащиеся, не освоившие образовательные программы учебного года и имеющие неудовлетворительные годовые отметки и (или) </w:t>
      </w:r>
      <w:proofErr w:type="spellStart"/>
      <w:r w:rsidRPr="00D7720A">
        <w:rPr>
          <w:rFonts w:eastAsia="Calibri"/>
          <w:sz w:val="26"/>
          <w:szCs w:val="26"/>
          <w:lang w:eastAsia="en-US"/>
        </w:rPr>
        <w:t>неаттестацию</w:t>
      </w:r>
      <w:proofErr w:type="spellEnd"/>
      <w:r w:rsidRPr="00D7720A">
        <w:rPr>
          <w:rFonts w:eastAsia="Calibri"/>
          <w:sz w:val="26"/>
          <w:szCs w:val="26"/>
          <w:lang w:eastAsia="en-US"/>
        </w:rPr>
        <w:t xml:space="preserve"> по одному или нескольким учебным предметам, имеют право пройти повторную.</w:t>
      </w:r>
    </w:p>
    <w:p w:rsidR="00777DC0" w:rsidRPr="00D7720A" w:rsidRDefault="00777DC0" w:rsidP="00777DC0">
      <w:pPr>
        <w:jc w:val="both"/>
        <w:rPr>
          <w:rFonts w:eastAsia="Calibri"/>
          <w:sz w:val="26"/>
          <w:szCs w:val="26"/>
          <w:lang w:eastAsia="en-US"/>
        </w:rPr>
      </w:pPr>
      <w:r w:rsidRPr="00D7720A">
        <w:rPr>
          <w:rFonts w:eastAsia="Calibri"/>
          <w:sz w:val="26"/>
          <w:szCs w:val="26"/>
          <w:lang w:eastAsia="en-US"/>
        </w:rPr>
        <w:lastRenderedPageBreak/>
        <w:tab/>
        <w:t>Учащиеся, не ликвидировавшие в установленные сроки академическую задолженнос</w:t>
      </w:r>
      <w:r w:rsidR="004230E1">
        <w:rPr>
          <w:rFonts w:eastAsia="Calibri"/>
          <w:sz w:val="26"/>
          <w:szCs w:val="26"/>
          <w:lang w:eastAsia="en-US"/>
        </w:rPr>
        <w:t xml:space="preserve">ти </w:t>
      </w:r>
      <w:r w:rsidRPr="00D7720A">
        <w:rPr>
          <w:rFonts w:eastAsia="Calibri"/>
          <w:sz w:val="26"/>
          <w:szCs w:val="26"/>
          <w:lang w:eastAsia="en-US"/>
        </w:rPr>
        <w:t>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комиссии.</w:t>
      </w:r>
    </w:p>
    <w:p w:rsidR="00777DC0" w:rsidRPr="00D7720A" w:rsidRDefault="00777DC0" w:rsidP="00777DC0">
      <w:pPr>
        <w:jc w:val="both"/>
        <w:rPr>
          <w:rFonts w:eastAsia="Calibri"/>
          <w:sz w:val="26"/>
          <w:szCs w:val="26"/>
          <w:lang w:eastAsia="en-US"/>
        </w:rPr>
      </w:pPr>
      <w:r w:rsidRPr="00D7720A">
        <w:rPr>
          <w:rFonts w:eastAsia="Calibri"/>
          <w:sz w:val="26"/>
          <w:szCs w:val="26"/>
          <w:lang w:eastAsia="en-US"/>
        </w:rPr>
        <w:tab/>
        <w:t>Учащиеся, не освоившие основную образовательную программу начального общего образования, не допускаются к обучению на следующем уровне общего образования.</w:t>
      </w:r>
    </w:p>
    <w:p w:rsidR="00777DC0" w:rsidRPr="00D7720A" w:rsidRDefault="00777DC0" w:rsidP="00777DC0">
      <w:pPr>
        <w:jc w:val="both"/>
        <w:rPr>
          <w:rFonts w:eastAsia="Calibri"/>
          <w:sz w:val="26"/>
          <w:szCs w:val="26"/>
          <w:lang w:eastAsia="en-US"/>
        </w:rPr>
      </w:pPr>
      <w:r w:rsidRPr="00D7720A">
        <w:rPr>
          <w:rFonts w:eastAsia="Calibri"/>
          <w:sz w:val="26"/>
          <w:szCs w:val="26"/>
          <w:lang w:eastAsia="en-US"/>
        </w:rPr>
        <w:t xml:space="preserve">Реализация учебного плана в 2018-2019 году полностью обеспечена кадровыми ресурсами, программно-методическими комплектами в соответствии с уровнем обучения и субсидией на выполнение государственного задания. </w:t>
      </w:r>
    </w:p>
    <w:p w:rsidR="00777DC0" w:rsidRPr="00D7720A" w:rsidRDefault="00777DC0" w:rsidP="00777DC0">
      <w:pPr>
        <w:jc w:val="both"/>
        <w:rPr>
          <w:rFonts w:eastAsia="Calibri"/>
          <w:sz w:val="26"/>
          <w:szCs w:val="26"/>
          <w:lang w:eastAsia="en-US"/>
        </w:rPr>
      </w:pPr>
      <w:r w:rsidRPr="00D7720A">
        <w:rPr>
          <w:rFonts w:eastAsia="Calibri"/>
          <w:sz w:val="26"/>
          <w:szCs w:val="26"/>
          <w:lang w:eastAsia="en-US"/>
        </w:rPr>
        <w:t xml:space="preserve">Учебная нагрузка педагогических работников определяется с учетом количества часов   </w:t>
      </w:r>
      <w:r w:rsidR="0027704F">
        <w:rPr>
          <w:rFonts w:eastAsia="Calibri"/>
          <w:sz w:val="26"/>
          <w:szCs w:val="26"/>
          <w:lang w:eastAsia="en-US"/>
        </w:rPr>
        <w:t xml:space="preserve">                 </w:t>
      </w:r>
      <w:r w:rsidRPr="00D7720A">
        <w:rPr>
          <w:rFonts w:eastAsia="Calibri"/>
          <w:sz w:val="26"/>
          <w:szCs w:val="26"/>
          <w:lang w:eastAsia="en-US"/>
        </w:rPr>
        <w:t>по учебному плану, рабочим программам учебных предме</w:t>
      </w:r>
      <w:r>
        <w:rPr>
          <w:rFonts w:eastAsia="Calibri"/>
          <w:sz w:val="26"/>
          <w:szCs w:val="26"/>
          <w:lang w:eastAsia="en-US"/>
        </w:rPr>
        <w:t>тов и образовательной программе</w:t>
      </w:r>
      <w:r w:rsidRPr="00D7720A">
        <w:rPr>
          <w:rFonts w:eastAsia="Calibri"/>
          <w:sz w:val="26"/>
          <w:szCs w:val="26"/>
          <w:lang w:eastAsia="en-US"/>
        </w:rPr>
        <w:t xml:space="preserve"> в соответствии с приказом Министерства образования и науки Российской Федерации </w:t>
      </w:r>
      <w:r w:rsidR="004457C6">
        <w:rPr>
          <w:rFonts w:eastAsia="Calibri"/>
          <w:sz w:val="26"/>
          <w:szCs w:val="26"/>
          <w:lang w:eastAsia="en-US"/>
        </w:rPr>
        <w:t xml:space="preserve"> </w:t>
      </w:r>
      <w:r w:rsidRPr="00D7720A">
        <w:rPr>
          <w:rFonts w:eastAsia="Calibri"/>
          <w:sz w:val="26"/>
          <w:szCs w:val="26"/>
          <w:lang w:eastAsia="en-US"/>
        </w:rPr>
        <w:t xml:space="preserve">от 22.12.2014 № 1601 «О продолжительности рабочего времени (нормах часов педагогической работы за ставку заработной платы) педагогических работников и </w:t>
      </w:r>
      <w:r w:rsidR="004457C6">
        <w:rPr>
          <w:rFonts w:eastAsia="Calibri"/>
          <w:sz w:val="26"/>
          <w:szCs w:val="26"/>
          <w:lang w:eastAsia="en-US"/>
        </w:rPr>
        <w:t xml:space="preserve">                     </w:t>
      </w:r>
      <w:r w:rsidRPr="00D7720A">
        <w:rPr>
          <w:rFonts w:eastAsia="Calibri"/>
          <w:sz w:val="26"/>
          <w:szCs w:val="26"/>
          <w:lang w:eastAsia="en-US"/>
        </w:rPr>
        <w:t xml:space="preserve">о порядке определения учебной нагрузки педагогических работников, оговариваемой </w:t>
      </w:r>
      <w:r w:rsidR="0027704F">
        <w:rPr>
          <w:rFonts w:eastAsia="Calibri"/>
          <w:sz w:val="26"/>
          <w:szCs w:val="26"/>
          <w:lang w:eastAsia="en-US"/>
        </w:rPr>
        <w:t xml:space="preserve"> </w:t>
      </w:r>
      <w:r w:rsidR="004457C6">
        <w:rPr>
          <w:rFonts w:eastAsia="Calibri"/>
          <w:sz w:val="26"/>
          <w:szCs w:val="26"/>
          <w:lang w:eastAsia="en-US"/>
        </w:rPr>
        <w:t xml:space="preserve">                 </w:t>
      </w:r>
      <w:r w:rsidRPr="00D7720A">
        <w:rPr>
          <w:rFonts w:eastAsia="Calibri"/>
          <w:sz w:val="26"/>
          <w:szCs w:val="26"/>
          <w:lang w:eastAsia="en-US"/>
        </w:rPr>
        <w:t>в трудовом договоре».</w:t>
      </w:r>
    </w:p>
    <w:p w:rsidR="00832E77" w:rsidRPr="00BA3CE9" w:rsidRDefault="00832E77" w:rsidP="00704FBA">
      <w:pPr>
        <w:pStyle w:val="a6"/>
        <w:tabs>
          <w:tab w:val="left" w:pos="284"/>
        </w:tabs>
        <w:suppressAutoHyphens w:val="0"/>
        <w:spacing w:after="0"/>
        <w:jc w:val="both"/>
        <w:rPr>
          <w:sz w:val="28"/>
          <w:szCs w:val="28"/>
        </w:rPr>
      </w:pPr>
    </w:p>
    <w:sectPr w:rsidR="00832E77" w:rsidRPr="00BA3CE9" w:rsidSect="004457C6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9"/>
    <w:rsid w:val="000424DE"/>
    <w:rsid w:val="00060D4A"/>
    <w:rsid w:val="000E3836"/>
    <w:rsid w:val="000E7BB0"/>
    <w:rsid w:val="00103DF5"/>
    <w:rsid w:val="00107C99"/>
    <w:rsid w:val="0016418D"/>
    <w:rsid w:val="001E4BCC"/>
    <w:rsid w:val="001F06DA"/>
    <w:rsid w:val="00235E45"/>
    <w:rsid w:val="00261E8A"/>
    <w:rsid w:val="0027704F"/>
    <w:rsid w:val="002A42F3"/>
    <w:rsid w:val="002C14AD"/>
    <w:rsid w:val="002C44E9"/>
    <w:rsid w:val="00337E9F"/>
    <w:rsid w:val="00350439"/>
    <w:rsid w:val="003A11D6"/>
    <w:rsid w:val="003C229B"/>
    <w:rsid w:val="003C3BEB"/>
    <w:rsid w:val="003F28F6"/>
    <w:rsid w:val="003F31A0"/>
    <w:rsid w:val="004230E1"/>
    <w:rsid w:val="00437615"/>
    <w:rsid w:val="00443C15"/>
    <w:rsid w:val="004457C6"/>
    <w:rsid w:val="0049034C"/>
    <w:rsid w:val="004D4DD1"/>
    <w:rsid w:val="00500F69"/>
    <w:rsid w:val="005053FB"/>
    <w:rsid w:val="00533B64"/>
    <w:rsid w:val="00542E60"/>
    <w:rsid w:val="00565B61"/>
    <w:rsid w:val="005A6AFA"/>
    <w:rsid w:val="005D397D"/>
    <w:rsid w:val="005F7A81"/>
    <w:rsid w:val="00600F5E"/>
    <w:rsid w:val="006148BA"/>
    <w:rsid w:val="006445B6"/>
    <w:rsid w:val="00652046"/>
    <w:rsid w:val="006C0B86"/>
    <w:rsid w:val="00704FBA"/>
    <w:rsid w:val="007261DC"/>
    <w:rsid w:val="007551E6"/>
    <w:rsid w:val="007579CA"/>
    <w:rsid w:val="00777DC0"/>
    <w:rsid w:val="00784A3A"/>
    <w:rsid w:val="007E0A66"/>
    <w:rsid w:val="007E74C7"/>
    <w:rsid w:val="00802027"/>
    <w:rsid w:val="0082353C"/>
    <w:rsid w:val="0082628A"/>
    <w:rsid w:val="00832E77"/>
    <w:rsid w:val="008B3AF0"/>
    <w:rsid w:val="008D5880"/>
    <w:rsid w:val="008E5CCD"/>
    <w:rsid w:val="009113BC"/>
    <w:rsid w:val="0091478B"/>
    <w:rsid w:val="00931C02"/>
    <w:rsid w:val="009353A6"/>
    <w:rsid w:val="00951D07"/>
    <w:rsid w:val="009677D8"/>
    <w:rsid w:val="00975A90"/>
    <w:rsid w:val="00A00E9B"/>
    <w:rsid w:val="00A27460"/>
    <w:rsid w:val="00A35202"/>
    <w:rsid w:val="00A615C9"/>
    <w:rsid w:val="00A637E1"/>
    <w:rsid w:val="00AE3C9D"/>
    <w:rsid w:val="00B264CF"/>
    <w:rsid w:val="00B359F3"/>
    <w:rsid w:val="00B36DC1"/>
    <w:rsid w:val="00B41519"/>
    <w:rsid w:val="00B42F3A"/>
    <w:rsid w:val="00B821A6"/>
    <w:rsid w:val="00BA3CE9"/>
    <w:rsid w:val="00BE4C9A"/>
    <w:rsid w:val="00C279D4"/>
    <w:rsid w:val="00C478BD"/>
    <w:rsid w:val="00C478F8"/>
    <w:rsid w:val="00C543B2"/>
    <w:rsid w:val="00CA0500"/>
    <w:rsid w:val="00CF3E10"/>
    <w:rsid w:val="00D10228"/>
    <w:rsid w:val="00D118BA"/>
    <w:rsid w:val="00D324B5"/>
    <w:rsid w:val="00D45DF5"/>
    <w:rsid w:val="00D462A3"/>
    <w:rsid w:val="00D51F61"/>
    <w:rsid w:val="00D766B7"/>
    <w:rsid w:val="00D7720A"/>
    <w:rsid w:val="00D84952"/>
    <w:rsid w:val="00D84B88"/>
    <w:rsid w:val="00D86234"/>
    <w:rsid w:val="00D979DE"/>
    <w:rsid w:val="00D97BEA"/>
    <w:rsid w:val="00E04AEA"/>
    <w:rsid w:val="00E43CEC"/>
    <w:rsid w:val="00EC5317"/>
    <w:rsid w:val="00ED2BD1"/>
    <w:rsid w:val="00EE33CE"/>
    <w:rsid w:val="00EE720C"/>
    <w:rsid w:val="00F01FC8"/>
    <w:rsid w:val="00F20A1F"/>
    <w:rsid w:val="00F427CD"/>
    <w:rsid w:val="00F74302"/>
    <w:rsid w:val="00F84135"/>
    <w:rsid w:val="00F90385"/>
    <w:rsid w:val="00FA389C"/>
    <w:rsid w:val="00FC1781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9179"/>
  <w15:docId w15:val="{43E54F92-F31A-477C-9699-2CF2AD2B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E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06DA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F20A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427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rsid w:val="00652046"/>
    <w:rPr>
      <w:rFonts w:ascii="Times New Roman" w:hAnsi="Times New Roman" w:cs="Times New Roman"/>
      <w:sz w:val="26"/>
      <w:szCs w:val="26"/>
    </w:rPr>
  </w:style>
  <w:style w:type="paragraph" w:customStyle="1" w:styleId="Zag1">
    <w:name w:val="Zag_1"/>
    <w:basedOn w:val="a"/>
    <w:rsid w:val="00652046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 w:eastAsia="ru-RU"/>
    </w:rPr>
  </w:style>
  <w:style w:type="paragraph" w:customStyle="1" w:styleId="22">
    <w:name w:val="Основной текст с отступом 22"/>
    <w:basedOn w:val="a"/>
    <w:rsid w:val="0082353C"/>
    <w:pPr>
      <w:ind w:firstLine="36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1F06D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6">
    <w:name w:val="Body Text"/>
    <w:basedOn w:val="a"/>
    <w:link w:val="a7"/>
    <w:rsid w:val="005D397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5D39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D118BA"/>
    <w:rPr>
      <w:color w:val="0000FF"/>
      <w:u w:val="single"/>
    </w:rPr>
  </w:style>
  <w:style w:type="paragraph" w:customStyle="1" w:styleId="copyright-info">
    <w:name w:val="copyright-info"/>
    <w:basedOn w:val="a"/>
    <w:rsid w:val="00FC178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C1781"/>
  </w:style>
  <w:style w:type="paragraph" w:styleId="a9">
    <w:name w:val="No Spacing"/>
    <w:uiPriority w:val="1"/>
    <w:qFormat/>
    <w:rsid w:val="0082628A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11">
    <w:name w:val="Обычный1"/>
    <w:rsid w:val="00D97BEA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513A-8EA0-4F1E-82DD-D8652013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</dc:creator>
  <cp:keywords/>
  <dc:description/>
  <cp:lastModifiedBy>Коковина Евгения Юрьевна</cp:lastModifiedBy>
  <cp:revision>2</cp:revision>
  <cp:lastPrinted>2018-11-28T14:10:00Z</cp:lastPrinted>
  <dcterms:created xsi:type="dcterms:W3CDTF">2020-11-16T08:08:00Z</dcterms:created>
  <dcterms:modified xsi:type="dcterms:W3CDTF">2020-11-16T08:08:00Z</dcterms:modified>
</cp:coreProperties>
</file>