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56670" w14:textId="39C517E2" w:rsidR="00725CEB" w:rsidRPr="00725CEB" w:rsidRDefault="00725CEB" w:rsidP="00725CEB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14:paraId="242FDAC5" w14:textId="77777777" w:rsidR="00725CEB" w:rsidRPr="00725CEB" w:rsidRDefault="00725CEB" w:rsidP="00725CEB">
      <w:pPr>
        <w:shd w:val="clear" w:color="auto" w:fill="FFFFFF"/>
        <w:spacing w:before="300" w:after="18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725CEB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Учебные кабинеты</w:t>
      </w:r>
    </w:p>
    <w:p w14:paraId="5AE88651" w14:textId="1CF81934" w:rsidR="00725CEB" w:rsidRPr="00725CEB" w:rsidRDefault="00725CEB" w:rsidP="00725CE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образовательного процесса в 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оборудовано 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кабинет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специализированные классы. Кабинеты оснащены всем необходимым оборудованием и средствами для проведения занятий.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учебный кабинет оборудован одним из интерактивных комплексов (интерактивная доска + проектор, проектор с функцией интерактивной доски), что позволяет обеспечить процесс обучения дополнительными учебно-познавательными заданиями и практическими упражнениями.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Помимо стационарных компьютеров педагоги имеют возможность воспользоваться передвижным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состоящим из сейфа и 15 рабочих ноутбуков, для обеспечения рабочих мест учащихся. </w:t>
      </w:r>
    </w:p>
    <w:p w14:paraId="002FE1B1" w14:textId="77777777" w:rsidR="00725CEB" w:rsidRPr="00725CEB" w:rsidRDefault="00725CEB" w:rsidP="00725CEB">
      <w:pPr>
        <w:shd w:val="clear" w:color="auto" w:fill="FFFFFF"/>
        <w:spacing w:before="300" w:after="18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725CEB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Мастерские и лаборатории</w:t>
      </w:r>
    </w:p>
    <w:p w14:paraId="260B15B1" w14:textId="77777777" w:rsidR="00725CEB" w:rsidRDefault="00725CEB" w:rsidP="00725CEB">
      <w:pPr>
        <w:shd w:val="clear" w:color="auto" w:fill="FFFFFF"/>
        <w:spacing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гимназии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цифровые лаборатории по физике, химии, биологии, технические средства, что позволяет проводить исследовательские, лабораторные и практические работы.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9FF31AC" w14:textId="0AC196E0" w:rsidR="00725CEB" w:rsidRDefault="00725CEB" w:rsidP="00725C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Лаборатория физики</w:t>
      </w:r>
    </w:p>
    <w:p w14:paraId="3E2166BB" w14:textId="77777777" w:rsidR="00725CEB" w:rsidRPr="00725CEB" w:rsidRDefault="00725CEB" w:rsidP="00725C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Лаборатория химии</w:t>
      </w:r>
    </w:p>
    <w:p w14:paraId="226EE635" w14:textId="77777777" w:rsidR="00725CEB" w:rsidRPr="00725CEB" w:rsidRDefault="00725CEB" w:rsidP="00725C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Мастерская по технологии (для девочек)</w:t>
      </w:r>
    </w:p>
    <w:p w14:paraId="138243AB" w14:textId="77777777" w:rsidR="00725CEB" w:rsidRPr="00725CEB" w:rsidRDefault="00725CEB" w:rsidP="00725C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Мастерская по технологии (для мальчиков)</w:t>
      </w:r>
    </w:p>
    <w:p w14:paraId="643D6F49" w14:textId="77777777" w:rsidR="00725CEB" w:rsidRPr="00725CEB" w:rsidRDefault="00725CEB" w:rsidP="00725CEB">
      <w:pPr>
        <w:shd w:val="clear" w:color="auto" w:fill="FFFFFF"/>
        <w:spacing w:before="300" w:after="18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725CEB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Условия для занятия физкультурой и спортом</w:t>
      </w:r>
    </w:p>
    <w:p w14:paraId="5B0CA28A" w14:textId="4F7E2C5F" w:rsidR="00725CEB" w:rsidRPr="00725CEB" w:rsidRDefault="00725CEB" w:rsidP="001668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созданы условия, способствующие укреплению здоровья обучающихся посредством физической культуры и спорта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Спортивные залы расположены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цокольных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этажах здания. При спортивном зале имеются две раздевалки, для мальчиков и девочек, два санузла, душевые, инвентарная. Для работы педагогов организовано автоматизированное 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рабочее место с принтером. Имеются лыжные базы для всего контингента учащихся.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Вход в спортивный зал для инвалидов-колясочников временно не доступен (ВНД), для других категорий доступно полностью избирательно (ДП-И) (Г,У,О).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Режим работы спортивных залов соответствует режиму работы образовательной организации (с понедельника по </w:t>
      </w:r>
      <w:r w:rsidR="001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пятницу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8.00 до 1</w:t>
      </w:r>
      <w:r w:rsidR="001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.00) и определяется расписанием учебных, внеурочных занятий и занятий дополнительного образования.  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Спортивные сооружения приспособлены для использования </w:t>
      </w:r>
      <w:proofErr w:type="gramStart"/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инвалидами  и</w:t>
      </w:r>
      <w:proofErr w:type="gramEnd"/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 с ограниченными возможностями здоровья.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5CE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  <w:r w:rsidRPr="0072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залы</w:t>
      </w:r>
    </w:p>
    <w:p w14:paraId="0EC47CCD" w14:textId="77777777" w:rsidR="00725CEB" w:rsidRPr="00725CEB" w:rsidRDefault="00725CEB" w:rsidP="00725C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 площадка</w:t>
      </w:r>
    </w:p>
    <w:p w14:paraId="22F470D5" w14:textId="77777777" w:rsidR="00725CEB" w:rsidRPr="00725CEB" w:rsidRDefault="00725CEB" w:rsidP="00725CEB">
      <w:pPr>
        <w:shd w:val="clear" w:color="auto" w:fill="FFFFFF"/>
        <w:spacing w:before="300" w:after="18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725CEB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Организация досуговой деятельности</w:t>
      </w:r>
    </w:p>
    <w:p w14:paraId="1699633D" w14:textId="2B4D4F5E" w:rsidR="00725CEB" w:rsidRPr="00725CEB" w:rsidRDefault="00725CEB" w:rsidP="001668B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досуга в </w:t>
      </w:r>
      <w:r w:rsidR="001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всё необходимое - актовый зал, оборудованный необходимой оргтехникой, современной музыкальной аппаратурой; кабинет музыки</w:t>
      </w:r>
      <w:r w:rsidR="001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580D60F" w14:textId="77777777" w:rsidR="00725CEB" w:rsidRPr="00725CEB" w:rsidRDefault="00725CEB" w:rsidP="00166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Актовый зал</w:t>
      </w:r>
    </w:p>
    <w:p w14:paraId="0AA0A816" w14:textId="51E2CF4F" w:rsidR="00725CEB" w:rsidRPr="00725CEB" w:rsidRDefault="001668BD" w:rsidP="001668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Хореографический</w:t>
      </w:r>
      <w:r w:rsidR="00725CEB" w:rsidRPr="0072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зал</w:t>
      </w:r>
    </w:p>
    <w:p w14:paraId="505D1507" w14:textId="77777777" w:rsidR="00725CEB" w:rsidRPr="00725CEB" w:rsidRDefault="00725CEB" w:rsidP="001668B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Кабинет музыки</w:t>
      </w:r>
    </w:p>
    <w:p w14:paraId="30416589" w14:textId="0537DE99" w:rsidR="00725CEB" w:rsidRPr="00725CEB" w:rsidRDefault="00725CEB" w:rsidP="00725CEB">
      <w:pPr>
        <w:shd w:val="clear" w:color="auto" w:fill="FFFFFF"/>
        <w:spacing w:after="0" w:line="479" w:lineRule="atLeast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</w:p>
    <w:p w14:paraId="292ABB1F" w14:textId="77777777" w:rsidR="00725CEB" w:rsidRPr="00725CEB" w:rsidRDefault="00725CEB" w:rsidP="00725CEB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725CEB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Доступ к информационным системам</w:t>
      </w:r>
      <w:r w:rsidRPr="00725CEB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br/>
        <w:t>и информационно-коммуникационным сетям</w:t>
      </w:r>
    </w:p>
    <w:p w14:paraId="6759500D" w14:textId="357F70A5" w:rsidR="00725CEB" w:rsidRPr="00725CEB" w:rsidRDefault="00725CEB" w:rsidP="001668BD">
      <w:pPr>
        <w:shd w:val="clear" w:color="auto" w:fill="FFFFFF"/>
        <w:spacing w:before="90" w:after="21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доступа в сеть Интернет предоставлены: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ПАО "</w:t>
      </w:r>
      <w:r w:rsidR="001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Ростелеком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Скорость доступа не менее 100 Мбит/сек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14:paraId="686100FA" w14:textId="4E466CEE" w:rsidR="00725CEB" w:rsidRPr="00725CEB" w:rsidRDefault="00725CEB" w:rsidP="001668BD">
      <w:pPr>
        <w:shd w:val="clear" w:color="auto" w:fill="FFFFFF"/>
        <w:spacing w:before="90"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целью обеспечения информационной открытости в </w:t>
      </w:r>
      <w:r w:rsidR="001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функционирует постоянно пополняющийся и обновляющийся официальный сайт образовательной организации. Сайт </w:t>
      </w:r>
      <w:r w:rsidR="001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приспособлен для использования инвалидами и </w:t>
      </w:r>
      <w:proofErr w:type="gramStart"/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 с</w:t>
      </w:r>
      <w:proofErr w:type="gramEnd"/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ОВЗ.</w:t>
      </w:r>
    </w:p>
    <w:p w14:paraId="6C6F5321" w14:textId="0B948AC0" w:rsidR="00725CEB" w:rsidRPr="00725CEB" w:rsidRDefault="00725CEB" w:rsidP="001668BD">
      <w:pPr>
        <w:shd w:val="clear" w:color="auto" w:fill="FFFFFF"/>
        <w:spacing w:before="90" w:line="36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безопасных условий доступа в сеть Интернет в </w:t>
      </w:r>
      <w:r w:rsidR="001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действует система контент-фильтрации посредством специализированного ПО. Доступ педагогов и учащихся к информационным ресурсам посредством сети Интернет осуществляется в соответствии с Регламентом по обеспечению контентной фильтрации доступа к сети Интернет.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образовательном учреждении внедрена и функционирует информационн</w:t>
      </w:r>
      <w:r w:rsidR="001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1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1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Дневник.ру</w:t>
      </w:r>
      <w:proofErr w:type="spellEnd"/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Электронный сервис объединяет в едином информационном пространстве учителей, учеников и их родителей, администрацию образовательных учреждений. </w:t>
      </w:r>
      <w:r w:rsidRPr="00725CE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</w:t>
      </w:r>
    </w:p>
    <w:p w14:paraId="05D510CD" w14:textId="77777777" w:rsidR="00725CEB" w:rsidRPr="00725CEB" w:rsidRDefault="00725CEB" w:rsidP="00725CEB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725CEB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14:paraId="59F24D08" w14:textId="32C935EE" w:rsidR="00725CEB" w:rsidRPr="00725CEB" w:rsidRDefault="00725CEB" w:rsidP="001668BD">
      <w:pPr>
        <w:shd w:val="clear" w:color="auto" w:fill="FFFFFF"/>
        <w:spacing w:before="90"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 ко всем </w:t>
      </w:r>
      <w:r w:rsidR="001668BD"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помещениям </w:t>
      </w:r>
      <w:r w:rsidR="001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1-го этажа здания, </w:t>
      </w:r>
      <w:r w:rsidR="001668BD"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постройки пандуса с поручнями у центрального входа в </w:t>
      </w:r>
      <w:r w:rsidR="001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гимназию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необходимости инвалиду или лицу с ОВЗ будет предоставлено сопровождающее лицо.</w:t>
      </w:r>
    </w:p>
    <w:p w14:paraId="3F820D77" w14:textId="01127441" w:rsidR="00725CEB" w:rsidRPr="00725CEB" w:rsidRDefault="00725CEB" w:rsidP="001668BD">
      <w:pPr>
        <w:shd w:val="clear" w:color="auto" w:fill="FFFFFF"/>
        <w:spacing w:before="90"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Инвалиды и лица с ОВЗ небольшой и средней степени тяжести </w:t>
      </w:r>
      <w:r w:rsidR="001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</w:t>
      </w:r>
      <w:r w:rsidR="001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 на общих основаниях, в том числе при работе с имеющимся в образовательной организации оборудованных учебных кабинетов, библиотеки, актового и спортивных залов, а также при работе с имеющимися электронными образовательными ресурсами в библиотеке или кабинетах информатики.</w:t>
      </w:r>
      <w:r w:rsidR="00166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4B54BC" w14:textId="0A72E79E" w:rsidR="00725CEB" w:rsidRPr="00725CEB" w:rsidRDefault="001668BD" w:rsidP="001668BD">
      <w:pPr>
        <w:shd w:val="clear" w:color="auto" w:fill="FFFFFF"/>
        <w:spacing w:before="90"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="00725CEB"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актильные плитки,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настенные</w:t>
      </w:r>
      <w:r w:rsidR="00725CEB"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метки, устройства для закрепления инвалидных колясок, приспособления для туалета специализированного назначения в образовательной организации также присутствует.</w:t>
      </w:r>
    </w:p>
    <w:p w14:paraId="13FEAD94" w14:textId="73E76569" w:rsidR="00725CEB" w:rsidRPr="00725CEB" w:rsidRDefault="00725CEB" w:rsidP="001668BD">
      <w:pPr>
        <w:shd w:val="clear" w:color="auto" w:fill="FFFFFF"/>
        <w:spacing w:before="90"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</w:t>
      </w:r>
      <w:r w:rsidR="002F6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</w:t>
      </w:r>
      <w:r w:rsidRPr="0072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925E1A" w14:textId="77777777" w:rsidR="002D38E9" w:rsidRDefault="002D38E9">
      <w:bookmarkStart w:id="0" w:name="_GoBack"/>
      <w:bookmarkEnd w:id="0"/>
    </w:p>
    <w:sectPr w:rsidR="002D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ED"/>
    <w:rsid w:val="001668BD"/>
    <w:rsid w:val="002D38E9"/>
    <w:rsid w:val="002F6F99"/>
    <w:rsid w:val="003008ED"/>
    <w:rsid w:val="0072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689C"/>
  <w15:chartTrackingRefBased/>
  <w15:docId w15:val="{BB050D9F-1D52-47EB-8573-9BAAE08E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291351">
              <w:marLeft w:val="0"/>
              <w:marRight w:val="0"/>
              <w:marTop w:val="0"/>
              <w:marBottom w:val="14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00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47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49547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2767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67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50046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503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50827">
                                      <w:marLeft w:val="0"/>
                                      <w:marRight w:val="0"/>
                                      <w:marTop w:val="9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7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9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7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511572">
                                      <w:marLeft w:val="0"/>
                                      <w:marRight w:val="0"/>
                                      <w:marTop w:val="9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0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25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6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94147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199870">
                          <w:marLeft w:val="0"/>
                          <w:marRight w:val="0"/>
                          <w:marTop w:val="27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0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2071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9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891133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2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9766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96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547467">
                                      <w:marLeft w:val="0"/>
                                      <w:marRight w:val="225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865863">
                                      <w:marLeft w:val="225"/>
                                      <w:marRight w:val="225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3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771082">
                                      <w:marLeft w:val="225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76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157298">
                                      <w:marLeft w:val="0"/>
                                      <w:marRight w:val="225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386245">
                                      <w:marLeft w:val="225"/>
                                      <w:marRight w:val="225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793894">
                                      <w:marLeft w:val="225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925844">
                                      <w:marLeft w:val="0"/>
                                      <w:marRight w:val="225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43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225982">
                                      <w:marLeft w:val="225"/>
                                      <w:marRight w:val="225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25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82785">
                                      <w:marLeft w:val="225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2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254870">
                                      <w:marLeft w:val="0"/>
                                      <w:marRight w:val="225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2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9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27142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971344">
                          <w:marLeft w:val="0"/>
                          <w:marRight w:val="0"/>
                          <w:marTop w:val="27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8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6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7566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08843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7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082038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7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544528">
                                      <w:marLeft w:val="0"/>
                                      <w:marRight w:val="225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9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475074">
                                      <w:marLeft w:val="225"/>
                                      <w:marRight w:val="225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0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545177">
                                      <w:marLeft w:val="225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4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1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0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1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14195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9630128">
                          <w:marLeft w:val="0"/>
                          <w:marRight w:val="0"/>
                          <w:marTop w:val="27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83942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5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31000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4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7113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095007">
                          <w:marLeft w:val="0"/>
                          <w:marRight w:val="0"/>
                          <w:marTop w:val="27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439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68940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5825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8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580886">
              <w:marLeft w:val="0"/>
              <w:marRight w:val="0"/>
              <w:marTop w:val="480"/>
              <w:marBottom w:val="1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58504">
                          <w:marLeft w:val="225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77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98562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0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0073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4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6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6488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1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Komp_212</dc:creator>
  <cp:keywords/>
  <dc:description/>
  <cp:lastModifiedBy>Komp_212</cp:lastModifiedBy>
  <cp:revision>3</cp:revision>
  <dcterms:created xsi:type="dcterms:W3CDTF">2023-04-27T12:03:00Z</dcterms:created>
  <dcterms:modified xsi:type="dcterms:W3CDTF">2023-04-27T12:24:00Z</dcterms:modified>
</cp:coreProperties>
</file>