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EC70" w14:textId="39849726" w:rsidR="00F1448C" w:rsidRPr="00011943" w:rsidRDefault="00A64E97" w:rsidP="004E14B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0119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Организация </w:t>
      </w:r>
      <w:r w:rsidR="00AD18B7" w:rsidRPr="000119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беспрепятственного </w:t>
      </w:r>
      <w:r w:rsidRPr="000119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доступа в здани</w:t>
      </w:r>
      <w:r w:rsidR="000119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е</w:t>
      </w:r>
      <w:r w:rsidRPr="000119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0119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гимназии во имя Святителя Николая Чудотворца</w:t>
      </w:r>
      <w:r w:rsidRPr="0001194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для инвалидов и МГН​</w:t>
      </w:r>
    </w:p>
    <w:p w14:paraId="202A3ACA" w14:textId="68C0269A" w:rsidR="00F1448C" w:rsidRPr="00011943" w:rsidRDefault="00540997" w:rsidP="004E14B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E474C"/>
          <w:sz w:val="28"/>
          <w:szCs w:val="28"/>
          <w:lang w:eastAsia="ru-RU"/>
        </w:rPr>
      </w:pPr>
      <w:r w:rsidRPr="00011943">
        <w:rPr>
          <w:rFonts w:ascii="Times New Roman" w:eastAsia="Times New Roman" w:hAnsi="Times New Roman" w:cs="Times New Roman"/>
          <w:bCs/>
          <w:color w:val="3E474C"/>
          <w:sz w:val="28"/>
          <w:szCs w:val="28"/>
          <w:lang w:eastAsia="ru-RU"/>
        </w:rPr>
        <w:t xml:space="preserve">     </w:t>
      </w:r>
    </w:p>
    <w:p w14:paraId="0F1E1068" w14:textId="77777777" w:rsidR="005447E3" w:rsidRPr="00011943" w:rsidRDefault="005447E3" w:rsidP="004E1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682207" w14:textId="77777777" w:rsidR="00AA217C" w:rsidRPr="00011943" w:rsidRDefault="005447E3" w:rsidP="004E14B7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u w:val="single"/>
        </w:rPr>
      </w:pPr>
      <w:r w:rsidRPr="000119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​</w:t>
      </w:r>
      <w:r w:rsidR="00AA217C" w:rsidRPr="00011943">
        <w:rPr>
          <w:sz w:val="28"/>
          <w:szCs w:val="28"/>
        </w:rPr>
        <w:t xml:space="preserve"> </w:t>
      </w:r>
      <w:r w:rsidR="00AA217C" w:rsidRPr="00011943">
        <w:rPr>
          <w:rFonts w:ascii="Times New Roman" w:hAnsi="Times New Roman" w:cs="Times New Roman"/>
          <w:sz w:val="28"/>
          <w:szCs w:val="28"/>
          <w:u w:val="single"/>
        </w:rPr>
        <w:t>Об организации доступа в здание для инвалидов и МГН</w:t>
      </w:r>
    </w:p>
    <w:p w14:paraId="28EE1B85" w14:textId="77777777" w:rsidR="00AA217C" w:rsidRPr="00011943" w:rsidRDefault="00AA217C" w:rsidP="004E14B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14:paraId="51A280E7" w14:textId="5604ADA1" w:rsidR="005447E3" w:rsidRPr="00011943" w:rsidRDefault="005447E3" w:rsidP="004E14B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в здание организован с помощью кнопки вызова и пандуса.</w:t>
      </w:r>
    </w:p>
    <w:p w14:paraId="3948F1C3" w14:textId="57D5C5EB" w:rsidR="004E14B7" w:rsidRDefault="005447E3" w:rsidP="004E14B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</w:t>
      </w:r>
      <w:r w:rsidR="004E14B7" w:rsidRP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следующее оснащение, обеспечивающее доступ на объект и </w:t>
      </w:r>
      <w:r w:rsidR="005F02C8" w:rsidRP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4E14B7" w:rsidRP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оказываемым услугам маломобильным гражданам и инвалидам:</w:t>
      </w:r>
    </w:p>
    <w:p w14:paraId="3F16B71E" w14:textId="2DDD1033" w:rsidR="00011943" w:rsidRDefault="00011943" w:rsidP="004E14B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кнопка вызова персонала;</w:t>
      </w:r>
    </w:p>
    <w:p w14:paraId="14C33C89" w14:textId="04354F6E" w:rsidR="00011943" w:rsidRPr="00011943" w:rsidRDefault="00011943" w:rsidP="004E14B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пандус.</w:t>
      </w:r>
    </w:p>
    <w:p w14:paraId="1FBC4D87" w14:textId="2DA9F1A6" w:rsidR="004E14B7" w:rsidRPr="00011943" w:rsidRDefault="004E14B7" w:rsidP="0001194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Необходимая дополнительная помощь оказывается силами сотрудников учреждения. Для входа в здание необходимо воспользоваться кнопкой для вызова сотрудника, расположенной с </w:t>
      </w:r>
      <w:r w:rsid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левой</w:t>
      </w:r>
      <w:r w:rsidRP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стороны от пандуса или позвонив по номеру телефона:</w:t>
      </w:r>
      <w:r w:rsidR="0001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26-71-90</w:t>
      </w:r>
    </w:p>
    <w:p w14:paraId="2B645C60" w14:textId="77777777" w:rsidR="004E14B7" w:rsidRPr="00011943" w:rsidRDefault="004E14B7" w:rsidP="004E14B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89C47" w14:textId="77777777" w:rsidR="004E14B7" w:rsidRPr="00011943" w:rsidRDefault="004E14B7" w:rsidP="004E14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1194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Специалисты ответственные за оказание ситуационной помощи инвалидам и МГН:</w:t>
      </w:r>
    </w:p>
    <w:p w14:paraId="4AD0271F" w14:textId="0557E64A" w:rsidR="005F02C8" w:rsidRPr="00011943" w:rsidRDefault="004E14B7" w:rsidP="004E1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1943">
        <w:rPr>
          <w:rFonts w:ascii="Times New Roman" w:hAnsi="Times New Roman" w:cs="Times New Roman"/>
          <w:sz w:val="28"/>
          <w:szCs w:val="28"/>
        </w:rPr>
        <w:br/>
      </w:r>
      <w:r w:rsidRP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Ельцина Оксана Петровна, заместитель директора по административно-хозяйственной работе, </w:t>
      </w:r>
      <w:r w:rsidRP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контактный телефон </w:t>
      </w:r>
      <w:r w:rsid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>26-71-90</w:t>
      </w:r>
      <w:r w:rsidRP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 периоды отсутствия </w:t>
      </w:r>
      <w:r w:rsid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>Ельциной Оксаны Петровны</w:t>
      </w:r>
      <w:r w:rsidRP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возлагается на </w:t>
      </w:r>
      <w:r w:rsid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>Мунтян Надежду Алексеевну</w:t>
      </w:r>
      <w:r w:rsidRP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заместителя директора по внеклассной внешкольной воспитательной работе</w:t>
      </w:r>
      <w:r w:rsidR="000119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9422FF" w14:textId="79018724" w:rsidR="00AA217C" w:rsidRPr="00011943" w:rsidRDefault="00AA217C" w:rsidP="004E1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0F4B01" w14:textId="77777777" w:rsidR="00AA217C" w:rsidRPr="00011943" w:rsidRDefault="00AA217C" w:rsidP="004E1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943">
        <w:rPr>
          <w:rFonts w:ascii="Times New Roman" w:hAnsi="Times New Roman" w:cs="Times New Roman"/>
          <w:sz w:val="28"/>
          <w:szCs w:val="28"/>
          <w:u w:val="single"/>
        </w:rPr>
        <w:t>Об оборудованных помещениях для инвалидов и МГН</w:t>
      </w:r>
    </w:p>
    <w:p w14:paraId="15BD5250" w14:textId="77777777" w:rsidR="0007125D" w:rsidRPr="00011943" w:rsidRDefault="0007125D" w:rsidP="0007125D">
      <w:pPr>
        <w:pStyle w:val="2"/>
        <w:shd w:val="clear" w:color="auto" w:fill="auto"/>
        <w:spacing w:before="0" w:line="240" w:lineRule="auto"/>
        <w:ind w:left="80" w:right="20"/>
        <w:rPr>
          <w:color w:val="000000"/>
          <w:sz w:val="28"/>
          <w:szCs w:val="28"/>
        </w:rPr>
      </w:pPr>
    </w:p>
    <w:p w14:paraId="1B0B7EBD" w14:textId="4ED08F97" w:rsidR="0007125D" w:rsidRPr="00011943" w:rsidRDefault="0007125D" w:rsidP="0007125D">
      <w:pPr>
        <w:pStyle w:val="2"/>
        <w:shd w:val="clear" w:color="auto" w:fill="auto"/>
        <w:spacing w:before="0" w:line="240" w:lineRule="auto"/>
        <w:ind w:left="80" w:right="20"/>
        <w:rPr>
          <w:sz w:val="28"/>
          <w:szCs w:val="28"/>
        </w:rPr>
      </w:pPr>
      <w:r w:rsidRPr="00011943">
        <w:rPr>
          <w:color w:val="000000"/>
          <w:sz w:val="28"/>
          <w:szCs w:val="28"/>
        </w:rPr>
        <w:t xml:space="preserve">В соответствии с требованиями ФГОС НОО, ООО обучающихся с ОВЗ для обеспечения всех предметных областей и внеурочной деятельности </w:t>
      </w:r>
      <w:r w:rsidR="00011943">
        <w:rPr>
          <w:rFonts w:eastAsia="Calibri"/>
          <w:sz w:val="28"/>
          <w:szCs w:val="28"/>
        </w:rPr>
        <w:t>гимназия</w:t>
      </w:r>
      <w:r w:rsidRPr="00011943">
        <w:rPr>
          <w:rFonts w:eastAsia="Calibri"/>
          <w:sz w:val="28"/>
          <w:szCs w:val="28"/>
        </w:rPr>
        <w:t xml:space="preserve"> </w:t>
      </w:r>
      <w:r w:rsidRPr="00011943">
        <w:rPr>
          <w:color w:val="000000"/>
          <w:sz w:val="28"/>
          <w:szCs w:val="28"/>
        </w:rPr>
        <w:t>оборудована:</w:t>
      </w:r>
    </w:p>
    <w:p w14:paraId="2309CA91" w14:textId="48268F94" w:rsidR="0007125D" w:rsidRPr="00011943" w:rsidRDefault="0007125D" w:rsidP="0007125D">
      <w:pPr>
        <w:pStyle w:val="2"/>
        <w:shd w:val="clear" w:color="auto" w:fill="auto"/>
        <w:tabs>
          <w:tab w:val="left" w:pos="949"/>
        </w:tabs>
        <w:spacing w:before="0" w:line="240" w:lineRule="auto"/>
        <w:ind w:right="20"/>
        <w:rPr>
          <w:sz w:val="28"/>
          <w:szCs w:val="28"/>
        </w:rPr>
      </w:pPr>
      <w:r w:rsidRPr="00011943">
        <w:rPr>
          <w:color w:val="000000"/>
          <w:sz w:val="28"/>
          <w:szCs w:val="28"/>
        </w:rPr>
        <w:t>- учебными кабинетами с автоматизированными рабочими местами учащихся                                и педагогических работников (кабинетов начальных классов, кабинета информатики, мобильных компьютерных классов, которые оснащены информационно - коммуникационными, компьютерными средствами, необходимым комплексом учебных пособий и дидактических средств по предметам, направлениям (карты, таблицы, раздаточный материал и др.);</w:t>
      </w:r>
    </w:p>
    <w:p w14:paraId="0591FBA7" w14:textId="77777777" w:rsidR="0007125D" w:rsidRPr="00011943" w:rsidRDefault="0007125D" w:rsidP="0007125D">
      <w:pPr>
        <w:pStyle w:val="2"/>
        <w:shd w:val="clear" w:color="auto" w:fill="auto"/>
        <w:tabs>
          <w:tab w:val="left" w:pos="1102"/>
        </w:tabs>
        <w:spacing w:before="0" w:line="240" w:lineRule="auto"/>
        <w:ind w:right="20"/>
        <w:rPr>
          <w:sz w:val="28"/>
          <w:szCs w:val="28"/>
        </w:rPr>
      </w:pPr>
      <w:r w:rsidRPr="00011943">
        <w:rPr>
          <w:sz w:val="28"/>
          <w:szCs w:val="28"/>
        </w:rPr>
        <w:t xml:space="preserve">- </w:t>
      </w:r>
      <w:r w:rsidRPr="00011943">
        <w:rPr>
          <w:color w:val="000000"/>
          <w:sz w:val="28"/>
          <w:szCs w:val="28"/>
        </w:rPr>
        <w:t>кабинетами для занятий музыкой, и изобразительным искусством;</w:t>
      </w:r>
    </w:p>
    <w:p w14:paraId="4C6FFC06" w14:textId="76203C3D" w:rsidR="0007125D" w:rsidRPr="00011943" w:rsidRDefault="0007125D" w:rsidP="0007125D">
      <w:pPr>
        <w:pStyle w:val="2"/>
        <w:shd w:val="clear" w:color="auto" w:fill="auto"/>
        <w:tabs>
          <w:tab w:val="left" w:pos="1102"/>
        </w:tabs>
        <w:spacing w:before="0" w:line="240" w:lineRule="auto"/>
        <w:ind w:right="20"/>
        <w:rPr>
          <w:sz w:val="28"/>
          <w:szCs w:val="28"/>
        </w:rPr>
      </w:pPr>
      <w:r w:rsidRPr="00011943">
        <w:rPr>
          <w:sz w:val="28"/>
          <w:szCs w:val="28"/>
        </w:rPr>
        <w:t xml:space="preserve">- </w:t>
      </w:r>
      <w:r w:rsidRPr="00011943">
        <w:rPr>
          <w:color w:val="000000"/>
          <w:sz w:val="28"/>
          <w:szCs w:val="28"/>
        </w:rPr>
        <w:t>библиотекой с рабочими зонами, оборудованным читальным залом</w:t>
      </w:r>
      <w:r w:rsidR="00011943">
        <w:rPr>
          <w:color w:val="000000"/>
          <w:sz w:val="28"/>
          <w:szCs w:val="28"/>
        </w:rPr>
        <w:t>;</w:t>
      </w:r>
    </w:p>
    <w:p w14:paraId="671FA47E" w14:textId="77777777" w:rsidR="0007125D" w:rsidRPr="00011943" w:rsidRDefault="0007125D" w:rsidP="0007125D">
      <w:pPr>
        <w:pStyle w:val="2"/>
        <w:shd w:val="clear" w:color="auto" w:fill="auto"/>
        <w:tabs>
          <w:tab w:val="left" w:pos="954"/>
        </w:tabs>
        <w:spacing w:before="0" w:line="240" w:lineRule="auto"/>
        <w:rPr>
          <w:color w:val="000000"/>
          <w:sz w:val="28"/>
          <w:szCs w:val="28"/>
        </w:rPr>
      </w:pPr>
      <w:r w:rsidRPr="00011943">
        <w:rPr>
          <w:color w:val="000000"/>
          <w:sz w:val="28"/>
          <w:szCs w:val="28"/>
        </w:rPr>
        <w:t>- актовым залом.</w:t>
      </w:r>
    </w:p>
    <w:p w14:paraId="43F669C3" w14:textId="77777777" w:rsidR="0007125D" w:rsidRPr="00011943" w:rsidRDefault="0007125D" w:rsidP="0007125D">
      <w:pPr>
        <w:pStyle w:val="2"/>
        <w:shd w:val="clear" w:color="auto" w:fill="auto"/>
        <w:tabs>
          <w:tab w:val="left" w:pos="954"/>
        </w:tabs>
        <w:spacing w:before="0" w:line="240" w:lineRule="auto"/>
        <w:rPr>
          <w:sz w:val="28"/>
          <w:szCs w:val="28"/>
        </w:rPr>
      </w:pPr>
      <w:r w:rsidRPr="00011943">
        <w:rPr>
          <w:color w:val="000000"/>
          <w:sz w:val="28"/>
          <w:szCs w:val="28"/>
        </w:rPr>
        <w:t>Также, гардероб, оборудованная туалетная комната с расширенным дверным блоком и мнемосхемой.</w:t>
      </w:r>
    </w:p>
    <w:p w14:paraId="5F443E92" w14:textId="77777777" w:rsidR="005E1AC4" w:rsidRPr="00011943" w:rsidRDefault="005E1AC4" w:rsidP="004E1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FC86F" w14:textId="77777777" w:rsidR="00AA217C" w:rsidRPr="00011943" w:rsidRDefault="00AA217C" w:rsidP="004E1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943">
        <w:rPr>
          <w:rFonts w:ascii="Times New Roman" w:hAnsi="Times New Roman" w:cs="Times New Roman"/>
          <w:sz w:val="28"/>
          <w:szCs w:val="28"/>
          <w:u w:val="single"/>
        </w:rPr>
        <w:t>Об имеющихся технических средствах для инвалидов и маломобильных групп населения</w:t>
      </w:r>
    </w:p>
    <w:p w14:paraId="39D914A7" w14:textId="77777777" w:rsidR="005E1AC4" w:rsidRPr="00011943" w:rsidRDefault="005E1AC4" w:rsidP="004E1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9959A" w14:textId="56E15C74" w:rsidR="005E1AC4" w:rsidRPr="00011943" w:rsidRDefault="005E1AC4" w:rsidP="00184AC5">
      <w:pPr>
        <w:pStyle w:val="2"/>
        <w:shd w:val="clear" w:color="auto" w:fill="auto"/>
        <w:tabs>
          <w:tab w:val="left" w:pos="954"/>
        </w:tabs>
        <w:spacing w:before="0" w:line="240" w:lineRule="auto"/>
        <w:rPr>
          <w:color w:val="000000"/>
          <w:sz w:val="28"/>
          <w:szCs w:val="28"/>
        </w:rPr>
      </w:pPr>
      <w:r w:rsidRPr="00011943">
        <w:rPr>
          <w:color w:val="000000"/>
          <w:sz w:val="28"/>
          <w:szCs w:val="28"/>
        </w:rPr>
        <w:t xml:space="preserve">Для удобства лиц с ограниченными возможностями здоровья в </w:t>
      </w:r>
      <w:r w:rsidR="00011943">
        <w:rPr>
          <w:color w:val="000000"/>
          <w:sz w:val="28"/>
          <w:szCs w:val="28"/>
        </w:rPr>
        <w:t>гимназии</w:t>
      </w:r>
      <w:r w:rsidRPr="00011943">
        <w:rPr>
          <w:color w:val="000000"/>
          <w:sz w:val="28"/>
          <w:szCs w:val="28"/>
        </w:rPr>
        <w:t xml:space="preserve"> установлена тактильная плитка, поэтажн</w:t>
      </w:r>
      <w:r w:rsidR="00011943">
        <w:rPr>
          <w:color w:val="000000"/>
          <w:sz w:val="28"/>
          <w:szCs w:val="28"/>
        </w:rPr>
        <w:t>ая</w:t>
      </w:r>
      <w:r w:rsidRPr="00011943">
        <w:rPr>
          <w:color w:val="000000"/>
          <w:sz w:val="28"/>
          <w:szCs w:val="28"/>
        </w:rPr>
        <w:t xml:space="preserve"> мнемосхем</w:t>
      </w:r>
      <w:r w:rsidR="00011943">
        <w:rPr>
          <w:color w:val="000000"/>
          <w:sz w:val="28"/>
          <w:szCs w:val="28"/>
        </w:rPr>
        <w:t>а</w:t>
      </w:r>
      <w:r w:rsidRPr="00011943">
        <w:rPr>
          <w:color w:val="000000"/>
          <w:sz w:val="28"/>
          <w:szCs w:val="28"/>
        </w:rPr>
        <w:t>, тактильные таблички</w:t>
      </w:r>
      <w:r w:rsidR="00011943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15CD2E42" w14:textId="77777777" w:rsidR="00184AC5" w:rsidRPr="00011943" w:rsidRDefault="00184AC5" w:rsidP="004E1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4AC5" w:rsidRPr="00011943" w:rsidSect="005F02C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44"/>
    <w:rsid w:val="00011943"/>
    <w:rsid w:val="0007125D"/>
    <w:rsid w:val="00184AC5"/>
    <w:rsid w:val="001F2F44"/>
    <w:rsid w:val="004E14B7"/>
    <w:rsid w:val="00540997"/>
    <w:rsid w:val="005447E3"/>
    <w:rsid w:val="005A3463"/>
    <w:rsid w:val="005E1AC4"/>
    <w:rsid w:val="005F02C8"/>
    <w:rsid w:val="0091744B"/>
    <w:rsid w:val="00A64E97"/>
    <w:rsid w:val="00AA217C"/>
    <w:rsid w:val="00AD18B7"/>
    <w:rsid w:val="00C376AB"/>
    <w:rsid w:val="00F1448C"/>
    <w:rsid w:val="00F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5AF3"/>
  <w15:docId w15:val="{9E1ABFD8-7856-4098-BB6C-1307A3C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64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4E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447E3"/>
    <w:rPr>
      <w:b/>
      <w:bCs/>
    </w:rPr>
  </w:style>
  <w:style w:type="character" w:customStyle="1" w:styleId="a7">
    <w:name w:val="Основной текст_"/>
    <w:basedOn w:val="a0"/>
    <w:link w:val="2"/>
    <w:locked/>
    <w:rsid w:val="00184AC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184AC5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Komp_212</cp:lastModifiedBy>
  <cp:revision>4</cp:revision>
  <dcterms:created xsi:type="dcterms:W3CDTF">2023-04-05T08:49:00Z</dcterms:created>
  <dcterms:modified xsi:type="dcterms:W3CDTF">2023-04-05T13:09:00Z</dcterms:modified>
</cp:coreProperties>
</file>